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CB3" w:rsidRPr="00491206" w:rsidRDefault="00685CB3" w:rsidP="00685CB3">
      <w:pPr>
        <w:ind w:left="7080" w:firstLine="708"/>
        <w:jc w:val="center"/>
        <w:outlineLvl w:val="0"/>
        <w:rPr>
          <w:rFonts w:ascii="Arial" w:hAnsi="Arial" w:cs="Arial"/>
          <w:b/>
          <w:sz w:val="36"/>
          <w:szCs w:val="36"/>
        </w:rPr>
      </w:pPr>
      <w:r w:rsidRPr="00491206">
        <w:rPr>
          <w:rFonts w:ascii="Arial" w:hAnsi="Arial" w:cs="Arial"/>
          <w:b/>
          <w:sz w:val="36"/>
          <w:szCs w:val="36"/>
        </w:rPr>
        <w:t>Bod č.</w:t>
      </w:r>
    </w:p>
    <w:p w:rsidR="00685CB3" w:rsidRDefault="00685CB3" w:rsidP="00685CB3">
      <w:pPr>
        <w:jc w:val="center"/>
        <w:outlineLvl w:val="0"/>
        <w:rPr>
          <w:rFonts w:ascii="Arial" w:hAnsi="Arial" w:cs="Arial"/>
          <w:b/>
          <w:sz w:val="36"/>
          <w:szCs w:val="36"/>
        </w:rPr>
      </w:pPr>
      <w:r w:rsidRPr="00491206"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685CB3" w:rsidRPr="00491206" w:rsidRDefault="00685CB3" w:rsidP="00685CB3">
      <w:pPr>
        <w:rPr>
          <w:rFonts w:ascii="Arial" w:hAnsi="Arial" w:cs="Arial"/>
        </w:rPr>
      </w:pPr>
    </w:p>
    <w:p w:rsidR="00685CB3" w:rsidRPr="00491206" w:rsidRDefault="00685CB3" w:rsidP="00C62D98">
      <w:pPr>
        <w:spacing w:after="0" w:line="240" w:lineRule="auto"/>
        <w:outlineLvl w:val="0"/>
        <w:rPr>
          <w:rFonts w:ascii="Arial" w:hAnsi="Arial" w:cs="Arial"/>
        </w:rPr>
      </w:pPr>
      <w:r w:rsidRPr="00491206">
        <w:rPr>
          <w:rFonts w:ascii="Arial" w:hAnsi="Arial" w:cs="Arial"/>
        </w:rPr>
        <w:t>Materiál na rokovanie Zastupiteľstva</w:t>
      </w:r>
    </w:p>
    <w:p w:rsidR="00685CB3" w:rsidRPr="00491206" w:rsidRDefault="00685CB3" w:rsidP="00C62D98">
      <w:pPr>
        <w:spacing w:after="0" w:line="240" w:lineRule="auto"/>
        <w:rPr>
          <w:rFonts w:ascii="Arial" w:hAnsi="Arial" w:cs="Arial"/>
        </w:rPr>
      </w:pPr>
      <w:r w:rsidRPr="00491206">
        <w:rPr>
          <w:rFonts w:ascii="Arial" w:hAnsi="Arial" w:cs="Arial"/>
        </w:rPr>
        <w:t>Bratislavského samosprávneho kraja</w:t>
      </w:r>
    </w:p>
    <w:p w:rsidR="00685CB3" w:rsidRPr="00491206" w:rsidRDefault="00DE7610" w:rsidP="00C62D9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Cs/>
          <w:color w:val="000000"/>
        </w:rPr>
        <w:t>31. marec 2017</w:t>
      </w:r>
    </w:p>
    <w:p w:rsidR="00685CB3" w:rsidRPr="00491206" w:rsidRDefault="00685CB3" w:rsidP="00685CB3">
      <w:pPr>
        <w:rPr>
          <w:rFonts w:ascii="Arial" w:hAnsi="Arial" w:cs="Arial"/>
        </w:rPr>
      </w:pPr>
    </w:p>
    <w:p w:rsidR="00C62D98" w:rsidRDefault="00C62D98" w:rsidP="00685CB3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</w:p>
    <w:p w:rsidR="00685CB3" w:rsidRPr="00491206" w:rsidRDefault="00685CB3" w:rsidP="00685CB3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491206">
        <w:rPr>
          <w:rFonts w:ascii="Arial" w:hAnsi="Arial" w:cs="Arial"/>
          <w:b/>
          <w:bCs/>
          <w:sz w:val="32"/>
          <w:szCs w:val="32"/>
        </w:rPr>
        <w:t xml:space="preserve">Návrh </w:t>
      </w:r>
    </w:p>
    <w:p w:rsidR="00685CB3" w:rsidRPr="00491206" w:rsidRDefault="00685CB3" w:rsidP="00685CB3">
      <w:pPr>
        <w:jc w:val="center"/>
        <w:rPr>
          <w:rFonts w:ascii="Arial" w:hAnsi="Arial" w:cs="Arial"/>
          <w:b/>
          <w:bCs/>
        </w:rPr>
      </w:pPr>
    </w:p>
    <w:p w:rsidR="00685CB3" w:rsidRPr="00491206" w:rsidRDefault="00685CB3" w:rsidP="00685CB3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</w:rPr>
      </w:pPr>
      <w:r w:rsidRPr="00491206">
        <w:rPr>
          <w:rFonts w:ascii="Arial" w:hAnsi="Arial" w:cs="Arial"/>
          <w:b/>
          <w:bCs/>
        </w:rPr>
        <w:t>na schválenie Memoranda o</w:t>
      </w:r>
      <w:r w:rsidR="005E2C35">
        <w:rPr>
          <w:rFonts w:ascii="Arial" w:hAnsi="Arial" w:cs="Arial"/>
          <w:b/>
          <w:bCs/>
        </w:rPr>
        <w:t xml:space="preserve"> vzájomnej </w:t>
      </w:r>
      <w:r w:rsidRPr="00491206">
        <w:rPr>
          <w:rFonts w:ascii="Arial" w:hAnsi="Arial" w:cs="Arial"/>
          <w:b/>
          <w:bCs/>
        </w:rPr>
        <w:t> spolupráci medzi Bratislavským samosprávnym krajom a Bratislavskou vodárenskou spoločnosťou a.s.</w:t>
      </w:r>
    </w:p>
    <w:p w:rsidR="00685CB3" w:rsidRPr="00491206" w:rsidRDefault="00685CB3" w:rsidP="00685CB3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</w:rPr>
      </w:pPr>
    </w:p>
    <w:p w:rsidR="00685CB3" w:rsidRPr="00491206" w:rsidRDefault="00685CB3" w:rsidP="00685CB3">
      <w:pPr>
        <w:rPr>
          <w:rFonts w:ascii="Arial" w:hAnsi="Arial" w:cs="Arial"/>
        </w:rPr>
      </w:pPr>
    </w:p>
    <w:p w:rsidR="00685CB3" w:rsidRPr="00491206" w:rsidRDefault="00685CB3" w:rsidP="00685CB3">
      <w:pPr>
        <w:rPr>
          <w:rFonts w:ascii="Arial" w:hAnsi="Arial" w:cs="Arial"/>
          <w:u w:val="single"/>
        </w:rPr>
      </w:pPr>
    </w:p>
    <w:p w:rsidR="00685CB3" w:rsidRPr="00491206" w:rsidRDefault="00685CB3" w:rsidP="00685CB3">
      <w:pPr>
        <w:outlineLvl w:val="0"/>
        <w:rPr>
          <w:rFonts w:ascii="Arial" w:hAnsi="Arial" w:cs="Arial"/>
        </w:rPr>
      </w:pPr>
      <w:r w:rsidRPr="00491206">
        <w:rPr>
          <w:rFonts w:ascii="Arial" w:hAnsi="Arial" w:cs="Arial"/>
          <w:u w:val="single"/>
        </w:rPr>
        <w:t>Predkladateľ</w:t>
      </w:r>
      <w:r w:rsidRPr="00491206">
        <w:rPr>
          <w:rFonts w:ascii="Arial" w:hAnsi="Arial" w:cs="Arial"/>
        </w:rPr>
        <w:t>:</w:t>
      </w:r>
      <w:r w:rsidRPr="00491206">
        <w:rPr>
          <w:rFonts w:ascii="Arial" w:hAnsi="Arial" w:cs="Arial"/>
        </w:rPr>
        <w:tab/>
      </w:r>
      <w:r w:rsidRPr="00491206">
        <w:rPr>
          <w:rFonts w:ascii="Arial" w:hAnsi="Arial" w:cs="Arial"/>
        </w:rPr>
        <w:tab/>
      </w:r>
      <w:r w:rsidRPr="00491206">
        <w:rPr>
          <w:rFonts w:ascii="Arial" w:hAnsi="Arial" w:cs="Arial"/>
        </w:rPr>
        <w:tab/>
      </w:r>
      <w:r w:rsidRPr="00491206">
        <w:rPr>
          <w:rFonts w:ascii="Arial" w:hAnsi="Arial" w:cs="Arial"/>
        </w:rPr>
        <w:tab/>
      </w:r>
      <w:r w:rsidRPr="00491206">
        <w:rPr>
          <w:rFonts w:ascii="Arial" w:hAnsi="Arial" w:cs="Arial"/>
        </w:rPr>
        <w:tab/>
        <w:t xml:space="preserve">            </w:t>
      </w:r>
      <w:r w:rsidRPr="00491206">
        <w:rPr>
          <w:rFonts w:ascii="Arial" w:hAnsi="Arial" w:cs="Arial"/>
        </w:rPr>
        <w:tab/>
      </w:r>
      <w:r w:rsidRPr="00491206">
        <w:rPr>
          <w:rFonts w:ascii="Arial" w:hAnsi="Arial" w:cs="Arial"/>
          <w:u w:val="single"/>
        </w:rPr>
        <w:t>Materiál obsahuje</w:t>
      </w:r>
      <w:r w:rsidRPr="00491206">
        <w:rPr>
          <w:rFonts w:ascii="Arial" w:hAnsi="Arial" w:cs="Arial"/>
        </w:rPr>
        <w:t>:</w:t>
      </w:r>
    </w:p>
    <w:p w:rsidR="00685CB3" w:rsidRPr="00491206" w:rsidRDefault="00685CB3" w:rsidP="00C62D98">
      <w:pPr>
        <w:tabs>
          <w:tab w:val="left" w:pos="5670"/>
        </w:tabs>
        <w:spacing w:after="0"/>
        <w:ind w:right="-36"/>
        <w:jc w:val="both"/>
        <w:rPr>
          <w:rFonts w:ascii="Arial" w:hAnsi="Arial" w:cs="Arial"/>
          <w:bCs/>
          <w:color w:val="000000"/>
        </w:rPr>
      </w:pPr>
      <w:r w:rsidRPr="00491206">
        <w:rPr>
          <w:rFonts w:ascii="Arial" w:hAnsi="Arial" w:cs="Arial"/>
          <w:bCs/>
          <w:color w:val="000000"/>
        </w:rPr>
        <w:t>Ing. Martin Berta, CSc.</w:t>
      </w:r>
      <w:r w:rsidRPr="00491206">
        <w:rPr>
          <w:rFonts w:ascii="Arial" w:hAnsi="Arial" w:cs="Arial"/>
          <w:b/>
          <w:bCs/>
          <w:color w:val="000000"/>
        </w:rPr>
        <w:tab/>
      </w:r>
      <w:r w:rsidRPr="00491206">
        <w:rPr>
          <w:rFonts w:ascii="Arial" w:hAnsi="Arial" w:cs="Arial"/>
          <w:bCs/>
          <w:color w:val="000000"/>
        </w:rPr>
        <w:t>1.  Návrh uznesenia</w:t>
      </w:r>
    </w:p>
    <w:p w:rsidR="00685CB3" w:rsidRPr="00491206" w:rsidRDefault="00685CB3" w:rsidP="00C62D98">
      <w:pPr>
        <w:tabs>
          <w:tab w:val="left" w:pos="5670"/>
        </w:tabs>
        <w:spacing w:after="0"/>
        <w:jc w:val="both"/>
        <w:rPr>
          <w:rFonts w:ascii="Arial" w:hAnsi="Arial" w:cs="Arial"/>
          <w:bCs/>
          <w:color w:val="000000"/>
        </w:rPr>
      </w:pPr>
      <w:r w:rsidRPr="00491206">
        <w:rPr>
          <w:rFonts w:ascii="Arial" w:hAnsi="Arial" w:cs="Arial"/>
          <w:bCs/>
          <w:color w:val="000000"/>
        </w:rPr>
        <w:t xml:space="preserve">podpredseda Bratislavského  </w:t>
      </w:r>
      <w:r w:rsidRPr="00491206">
        <w:rPr>
          <w:rFonts w:ascii="Arial" w:hAnsi="Arial" w:cs="Arial"/>
          <w:bCs/>
          <w:color w:val="000000"/>
        </w:rPr>
        <w:tab/>
        <w:t>2.  Dôvodová správa</w:t>
      </w:r>
    </w:p>
    <w:p w:rsidR="00685CB3" w:rsidRDefault="00685CB3" w:rsidP="00C62D98">
      <w:pPr>
        <w:spacing w:after="0"/>
        <w:rPr>
          <w:rFonts w:ascii="Arial" w:hAnsi="Arial" w:cs="Arial"/>
        </w:rPr>
      </w:pPr>
      <w:r w:rsidRPr="00491206">
        <w:rPr>
          <w:rFonts w:ascii="Arial" w:hAnsi="Arial" w:cs="Arial"/>
          <w:bCs/>
          <w:color w:val="000000"/>
        </w:rPr>
        <w:t>samosprávneho kraja</w:t>
      </w:r>
      <w:r w:rsidRPr="00491206">
        <w:rPr>
          <w:rFonts w:ascii="Arial" w:hAnsi="Arial" w:cs="Arial"/>
        </w:rPr>
        <w:tab/>
      </w:r>
      <w:r w:rsidRPr="00491206">
        <w:rPr>
          <w:rFonts w:ascii="Arial" w:hAnsi="Arial" w:cs="Arial"/>
        </w:rPr>
        <w:tab/>
      </w:r>
      <w:r w:rsidRPr="00491206">
        <w:rPr>
          <w:rFonts w:ascii="Arial" w:hAnsi="Arial" w:cs="Arial"/>
        </w:rPr>
        <w:tab/>
      </w:r>
      <w:r w:rsidRPr="00491206">
        <w:rPr>
          <w:rFonts w:ascii="Arial" w:hAnsi="Arial" w:cs="Arial"/>
        </w:rPr>
        <w:tab/>
      </w:r>
      <w:r w:rsidRPr="00491206">
        <w:rPr>
          <w:rFonts w:ascii="Arial" w:hAnsi="Arial" w:cs="Arial"/>
        </w:rPr>
        <w:tab/>
      </w:r>
      <w:r w:rsidRPr="00491206">
        <w:rPr>
          <w:rFonts w:ascii="Arial" w:hAnsi="Arial" w:cs="Arial"/>
        </w:rPr>
        <w:tab/>
        <w:t>3.  Text memoranda</w:t>
      </w:r>
    </w:p>
    <w:p w:rsidR="00685CB3" w:rsidRPr="00491206" w:rsidRDefault="00685CB3" w:rsidP="00685CB3">
      <w:pPr>
        <w:rPr>
          <w:rFonts w:ascii="Arial" w:hAnsi="Arial" w:cs="Arial"/>
        </w:rPr>
      </w:pPr>
      <w:r w:rsidRPr="00491206">
        <w:rPr>
          <w:rFonts w:ascii="Arial" w:hAnsi="Arial" w:cs="Arial"/>
        </w:rPr>
        <w:t xml:space="preserve">                                                                  </w:t>
      </w:r>
    </w:p>
    <w:p w:rsidR="00C62D98" w:rsidRDefault="00685CB3" w:rsidP="00C62D98">
      <w:pPr>
        <w:outlineLvl w:val="0"/>
        <w:rPr>
          <w:rFonts w:ascii="Arial" w:hAnsi="Arial" w:cs="Arial"/>
          <w:u w:val="single"/>
        </w:rPr>
      </w:pPr>
      <w:r w:rsidRPr="00491206">
        <w:rPr>
          <w:rFonts w:ascii="Arial" w:hAnsi="Arial" w:cs="Arial"/>
          <w:u w:val="single"/>
        </w:rPr>
        <w:t>Zodpovedná:</w:t>
      </w:r>
    </w:p>
    <w:p w:rsidR="00685CB3" w:rsidRDefault="00685CB3" w:rsidP="00C62D98">
      <w:pPr>
        <w:spacing w:after="0"/>
        <w:outlineLvl w:val="0"/>
        <w:rPr>
          <w:rFonts w:ascii="Arial" w:hAnsi="Arial" w:cs="Arial"/>
        </w:rPr>
      </w:pPr>
      <w:r>
        <w:rPr>
          <w:rFonts w:ascii="Arial" w:hAnsi="Arial" w:cs="Arial"/>
        </w:rPr>
        <w:t>Karin Bartošová</w:t>
      </w:r>
    </w:p>
    <w:p w:rsidR="00685CB3" w:rsidRDefault="00685CB3" w:rsidP="00C62D9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Vedúca sekretariátu riaditeľa Úradu BSK</w:t>
      </w:r>
    </w:p>
    <w:p w:rsidR="00685CB3" w:rsidRDefault="00685CB3" w:rsidP="00C62D98">
      <w:pPr>
        <w:spacing w:after="0"/>
        <w:rPr>
          <w:rFonts w:ascii="Arial" w:hAnsi="Arial" w:cs="Arial"/>
        </w:rPr>
      </w:pPr>
    </w:p>
    <w:p w:rsidR="00685CB3" w:rsidRPr="00491206" w:rsidRDefault="00685CB3" w:rsidP="00C62D98">
      <w:pPr>
        <w:spacing w:after="0"/>
        <w:jc w:val="both"/>
        <w:outlineLvl w:val="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Spracovatelia</w:t>
      </w:r>
      <w:r w:rsidRPr="00491206">
        <w:rPr>
          <w:rFonts w:ascii="Arial" w:hAnsi="Arial" w:cs="Arial"/>
          <w:u w:val="single"/>
        </w:rPr>
        <w:t>:</w:t>
      </w:r>
    </w:p>
    <w:p w:rsidR="00685CB3" w:rsidRPr="00491206" w:rsidRDefault="00685CB3" w:rsidP="00C62D98">
      <w:pPr>
        <w:spacing w:after="0"/>
        <w:jc w:val="both"/>
        <w:rPr>
          <w:rFonts w:ascii="Arial" w:hAnsi="Arial" w:cs="Arial"/>
          <w:u w:val="single"/>
        </w:rPr>
      </w:pPr>
    </w:p>
    <w:p w:rsidR="00685CB3" w:rsidRDefault="00685CB3" w:rsidP="00C62D9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Karin Bartošová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Mgr. Barbora Lukáčová</w:t>
      </w:r>
    </w:p>
    <w:p w:rsidR="00685CB3" w:rsidRDefault="00685CB3" w:rsidP="00C62D98">
      <w:pPr>
        <w:spacing w:after="0"/>
        <w:ind w:left="5664" w:hanging="5664"/>
        <w:rPr>
          <w:rFonts w:ascii="Arial" w:hAnsi="Arial" w:cs="Arial"/>
        </w:rPr>
      </w:pPr>
      <w:r>
        <w:rPr>
          <w:rFonts w:ascii="Arial" w:hAnsi="Arial" w:cs="Arial"/>
        </w:rPr>
        <w:t>Vedúca sekretariátu riaditeľa Úradu BSK</w:t>
      </w:r>
      <w:r w:rsidRPr="004912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 xml:space="preserve">Riaditeľka </w:t>
      </w:r>
      <w:r w:rsidR="005E2C35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dboru stratégie, </w:t>
      </w:r>
      <w:r w:rsidR="005E2C35">
        <w:rPr>
          <w:rFonts w:ascii="Arial" w:hAnsi="Arial" w:cs="Arial"/>
        </w:rPr>
        <w:t xml:space="preserve">územného </w:t>
      </w:r>
      <w:r>
        <w:rPr>
          <w:rFonts w:ascii="Arial" w:hAnsi="Arial" w:cs="Arial"/>
        </w:rPr>
        <w:t xml:space="preserve"> rozvoja a</w:t>
      </w:r>
      <w:r w:rsidR="005E2C35">
        <w:rPr>
          <w:rFonts w:ascii="Arial" w:hAnsi="Arial" w:cs="Arial"/>
        </w:rPr>
        <w:t> riadenia projektov</w:t>
      </w:r>
    </w:p>
    <w:p w:rsidR="00685CB3" w:rsidRDefault="00685CB3" w:rsidP="00C62D98">
      <w:pPr>
        <w:spacing w:after="0"/>
        <w:ind w:hanging="1411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Mgr. Peter Húska </w:t>
      </w:r>
    </w:p>
    <w:p w:rsidR="00685CB3" w:rsidRDefault="00685CB3" w:rsidP="00C62D98">
      <w:pPr>
        <w:spacing w:after="0"/>
        <w:ind w:hanging="1411"/>
        <w:rPr>
          <w:rFonts w:ascii="Arial" w:hAnsi="Arial" w:cs="Arial"/>
        </w:rPr>
      </w:pPr>
      <w:r>
        <w:rPr>
          <w:rFonts w:ascii="Arial" w:hAnsi="Arial" w:cs="Arial"/>
        </w:rPr>
        <w:tab/>
        <w:t>Poradca predsedu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JUDr. Matúš Šaray</w:t>
      </w:r>
    </w:p>
    <w:p w:rsidR="00685CB3" w:rsidRDefault="00685CB3" w:rsidP="00C62D98">
      <w:pPr>
        <w:spacing w:after="0"/>
        <w:ind w:hanging="1411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Vedúci právneho oddelenia</w:t>
      </w:r>
    </w:p>
    <w:p w:rsidR="00685CB3" w:rsidRDefault="00685CB3" w:rsidP="00C62D98">
      <w:pPr>
        <w:spacing w:after="0"/>
        <w:ind w:hanging="1411"/>
        <w:rPr>
          <w:rFonts w:ascii="Arial" w:hAnsi="Arial" w:cs="Arial"/>
        </w:rPr>
      </w:pPr>
      <w:r>
        <w:rPr>
          <w:rFonts w:ascii="Arial" w:hAnsi="Arial" w:cs="Arial"/>
        </w:rPr>
        <w:tab/>
        <w:t>Ing. Ladislav Csáder</w:t>
      </w:r>
    </w:p>
    <w:p w:rsidR="00685CB3" w:rsidRDefault="00685CB3" w:rsidP="00C62D98">
      <w:pPr>
        <w:spacing w:after="0"/>
        <w:ind w:hanging="1411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Riaditeľ odboru dopravy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Mgr. Art. Zuzana Šajgalíková</w:t>
      </w:r>
    </w:p>
    <w:p w:rsidR="00685CB3" w:rsidRDefault="00685CB3" w:rsidP="00C62D9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Riaditeľka odboru cestovného</w:t>
      </w:r>
    </w:p>
    <w:p w:rsidR="00685CB3" w:rsidRDefault="00685CB3" w:rsidP="00C62D9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Ing. Roman Csabay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ruchu a kultúry </w:t>
      </w:r>
    </w:p>
    <w:p w:rsidR="00685CB3" w:rsidRDefault="00685CB3" w:rsidP="00C62D9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Riaditeľ odboru školstva, mládeže</w:t>
      </w:r>
    </w:p>
    <w:p w:rsidR="00685CB3" w:rsidRPr="00491206" w:rsidRDefault="00685CB3" w:rsidP="00C62D9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a športu </w:t>
      </w:r>
    </w:p>
    <w:p w:rsidR="00685CB3" w:rsidRPr="00491206" w:rsidRDefault="00685CB3" w:rsidP="00C62D98">
      <w:pPr>
        <w:spacing w:after="0"/>
        <w:jc w:val="center"/>
        <w:outlineLvl w:val="0"/>
        <w:rPr>
          <w:rFonts w:ascii="Arial" w:hAnsi="Arial" w:cs="Arial"/>
        </w:rPr>
      </w:pPr>
      <w:r w:rsidRPr="00491206">
        <w:rPr>
          <w:rFonts w:ascii="Arial" w:hAnsi="Arial" w:cs="Arial"/>
        </w:rPr>
        <w:t>Bratislava</w:t>
      </w:r>
    </w:p>
    <w:p w:rsidR="00685CB3" w:rsidRDefault="00850FE8" w:rsidP="00850FE8">
      <w:pPr>
        <w:spacing w:after="0"/>
        <w:rPr>
          <w:rFonts w:ascii="Arial" w:hAnsi="Arial" w:cs="Arial"/>
          <w:spacing w:val="70"/>
        </w:rPr>
      </w:pPr>
      <w:r>
        <w:rPr>
          <w:rFonts w:ascii="Arial" w:hAnsi="Arial" w:cs="Arial"/>
          <w:bCs/>
          <w:color w:val="000000"/>
        </w:rPr>
        <w:t xml:space="preserve">                                                                 Marec 2017</w:t>
      </w:r>
      <w:r w:rsidR="00685CB3" w:rsidRPr="00491206">
        <w:rPr>
          <w:rFonts w:ascii="Arial" w:hAnsi="Arial" w:cs="Arial"/>
          <w:spacing w:val="70"/>
        </w:rPr>
        <w:br w:type="page"/>
      </w:r>
    </w:p>
    <w:p w:rsidR="00685CB3" w:rsidRDefault="00685CB3" w:rsidP="00685CB3">
      <w:pPr>
        <w:jc w:val="center"/>
        <w:rPr>
          <w:rFonts w:ascii="Arial" w:hAnsi="Arial" w:cs="Arial"/>
          <w:spacing w:val="70"/>
        </w:rPr>
      </w:pPr>
    </w:p>
    <w:p w:rsidR="00685CB3" w:rsidRPr="005719AA" w:rsidRDefault="00685CB3" w:rsidP="00685CB3">
      <w:pPr>
        <w:jc w:val="center"/>
        <w:rPr>
          <w:rFonts w:ascii="Arial" w:hAnsi="Arial" w:cs="Arial"/>
        </w:rPr>
      </w:pPr>
      <w:r w:rsidRPr="005719AA">
        <w:rPr>
          <w:rFonts w:ascii="Arial" w:hAnsi="Arial" w:cs="Arial"/>
          <w:spacing w:val="70"/>
        </w:rPr>
        <w:t>Návrh uznesenia</w:t>
      </w:r>
    </w:p>
    <w:p w:rsidR="00685CB3" w:rsidRPr="005719AA" w:rsidRDefault="00685CB3" w:rsidP="00685CB3">
      <w:pPr>
        <w:jc w:val="center"/>
        <w:rPr>
          <w:rFonts w:ascii="Arial" w:hAnsi="Arial" w:cs="Arial"/>
        </w:rPr>
      </w:pPr>
    </w:p>
    <w:p w:rsidR="00685CB3" w:rsidRPr="005719AA" w:rsidRDefault="00685CB3" w:rsidP="00685CB3">
      <w:pPr>
        <w:jc w:val="center"/>
        <w:rPr>
          <w:rFonts w:ascii="Arial" w:hAnsi="Arial" w:cs="Arial"/>
        </w:rPr>
      </w:pPr>
    </w:p>
    <w:p w:rsidR="00685CB3" w:rsidRPr="005719AA" w:rsidRDefault="00685CB3" w:rsidP="00685CB3">
      <w:pPr>
        <w:jc w:val="center"/>
        <w:rPr>
          <w:rFonts w:ascii="Arial" w:hAnsi="Arial" w:cs="Arial"/>
        </w:rPr>
      </w:pPr>
    </w:p>
    <w:p w:rsidR="00685CB3" w:rsidRPr="005719AA" w:rsidRDefault="00685CB3" w:rsidP="00685CB3">
      <w:pPr>
        <w:jc w:val="center"/>
        <w:outlineLvl w:val="0"/>
        <w:rPr>
          <w:rFonts w:ascii="Arial" w:hAnsi="Arial" w:cs="Arial"/>
          <w:b/>
        </w:rPr>
      </w:pPr>
      <w:r w:rsidRPr="005719AA">
        <w:rPr>
          <w:rFonts w:ascii="Arial" w:hAnsi="Arial" w:cs="Arial"/>
          <w:b/>
        </w:rPr>
        <w:t>UZNESENIE č. ....... / 201</w:t>
      </w:r>
      <w:r w:rsidR="002C5895">
        <w:rPr>
          <w:rFonts w:ascii="Arial" w:hAnsi="Arial" w:cs="Arial"/>
          <w:b/>
        </w:rPr>
        <w:t>7</w:t>
      </w:r>
    </w:p>
    <w:p w:rsidR="00685CB3" w:rsidRPr="005719AA" w:rsidRDefault="00685CB3" w:rsidP="00685CB3">
      <w:pPr>
        <w:jc w:val="center"/>
        <w:outlineLvl w:val="0"/>
        <w:rPr>
          <w:rFonts w:ascii="Arial" w:hAnsi="Arial" w:cs="Arial"/>
          <w:b/>
        </w:rPr>
      </w:pPr>
    </w:p>
    <w:p w:rsidR="00685CB3" w:rsidRPr="005719AA" w:rsidRDefault="00685CB3" w:rsidP="00685CB3">
      <w:pPr>
        <w:jc w:val="center"/>
        <w:rPr>
          <w:rFonts w:ascii="Arial" w:hAnsi="Arial" w:cs="Arial"/>
        </w:rPr>
      </w:pPr>
      <w:r w:rsidRPr="005719AA">
        <w:rPr>
          <w:rFonts w:ascii="Arial" w:hAnsi="Arial" w:cs="Arial"/>
        </w:rPr>
        <w:t>zo dňa </w:t>
      </w:r>
      <w:r w:rsidR="002C5895">
        <w:rPr>
          <w:rFonts w:ascii="Arial" w:hAnsi="Arial" w:cs="Arial"/>
        </w:rPr>
        <w:t>31.3.2017</w:t>
      </w:r>
    </w:p>
    <w:p w:rsidR="00685CB3" w:rsidRPr="005719AA" w:rsidRDefault="00685CB3" w:rsidP="00685CB3">
      <w:pPr>
        <w:jc w:val="center"/>
        <w:rPr>
          <w:rFonts w:ascii="Arial" w:hAnsi="Arial" w:cs="Arial"/>
        </w:rPr>
      </w:pPr>
    </w:p>
    <w:p w:rsidR="00685CB3" w:rsidRPr="005719AA" w:rsidRDefault="00685CB3" w:rsidP="00685CB3">
      <w:pPr>
        <w:jc w:val="center"/>
        <w:rPr>
          <w:rFonts w:ascii="Arial" w:hAnsi="Arial" w:cs="Arial"/>
        </w:rPr>
      </w:pPr>
    </w:p>
    <w:p w:rsidR="00685CB3" w:rsidRPr="005719AA" w:rsidRDefault="00685CB3" w:rsidP="00685CB3">
      <w:pPr>
        <w:jc w:val="center"/>
        <w:rPr>
          <w:rFonts w:ascii="Arial" w:hAnsi="Arial" w:cs="Arial"/>
        </w:rPr>
      </w:pPr>
    </w:p>
    <w:p w:rsidR="00685CB3" w:rsidRPr="005719AA" w:rsidRDefault="00685CB3" w:rsidP="00685CB3">
      <w:pPr>
        <w:spacing w:line="276" w:lineRule="auto"/>
        <w:outlineLvl w:val="0"/>
        <w:rPr>
          <w:rFonts w:ascii="Arial" w:hAnsi="Arial" w:cs="Arial"/>
        </w:rPr>
      </w:pPr>
      <w:r w:rsidRPr="005719AA">
        <w:rPr>
          <w:rFonts w:ascii="Arial" w:hAnsi="Arial" w:cs="Arial"/>
        </w:rPr>
        <w:t>Zastupiteľstvo Bratislavského samosprávneho kraja po prerokovaní materiálu</w:t>
      </w:r>
    </w:p>
    <w:p w:rsidR="00685CB3" w:rsidRPr="005719AA" w:rsidRDefault="00685CB3" w:rsidP="00685CB3">
      <w:pPr>
        <w:jc w:val="center"/>
        <w:rPr>
          <w:rFonts w:ascii="Arial" w:hAnsi="Arial" w:cs="Arial"/>
        </w:rPr>
      </w:pPr>
    </w:p>
    <w:p w:rsidR="00685CB3" w:rsidRPr="005719AA" w:rsidRDefault="00685CB3" w:rsidP="00685CB3">
      <w:pPr>
        <w:jc w:val="both"/>
        <w:rPr>
          <w:rFonts w:ascii="Arial" w:hAnsi="Arial" w:cs="Arial"/>
        </w:rPr>
      </w:pPr>
    </w:p>
    <w:p w:rsidR="00685CB3" w:rsidRPr="005719AA" w:rsidRDefault="00685CB3" w:rsidP="00685CB3">
      <w:pPr>
        <w:jc w:val="both"/>
        <w:rPr>
          <w:rFonts w:ascii="Arial" w:hAnsi="Arial" w:cs="Arial"/>
        </w:rPr>
      </w:pPr>
    </w:p>
    <w:p w:rsidR="00685CB3" w:rsidRPr="005719AA" w:rsidRDefault="00685CB3" w:rsidP="00685CB3">
      <w:pPr>
        <w:pStyle w:val="Zkladntext3"/>
        <w:numPr>
          <w:ilvl w:val="0"/>
          <w:numId w:val="33"/>
        </w:numPr>
        <w:jc w:val="center"/>
        <w:outlineLvl w:val="0"/>
        <w:rPr>
          <w:rFonts w:ascii="Arial" w:hAnsi="Arial" w:cs="Arial"/>
          <w:b/>
          <w:sz w:val="24"/>
          <w:szCs w:val="24"/>
          <w:lang w:val="sk-SK"/>
        </w:rPr>
      </w:pPr>
      <w:r w:rsidRPr="005719AA">
        <w:rPr>
          <w:rFonts w:ascii="Arial" w:hAnsi="Arial" w:cs="Arial"/>
          <w:b/>
          <w:sz w:val="24"/>
          <w:szCs w:val="24"/>
          <w:lang w:val="sk-SK"/>
        </w:rPr>
        <w:t>s c h v a ľ u j e</w:t>
      </w:r>
    </w:p>
    <w:p w:rsidR="00685CB3" w:rsidRPr="005719AA" w:rsidRDefault="00685CB3" w:rsidP="00685CB3">
      <w:pPr>
        <w:pStyle w:val="Zkladntext3"/>
        <w:ind w:left="720"/>
        <w:outlineLvl w:val="0"/>
        <w:rPr>
          <w:rFonts w:ascii="Arial" w:hAnsi="Arial" w:cs="Arial"/>
          <w:b/>
          <w:sz w:val="24"/>
          <w:szCs w:val="24"/>
          <w:lang w:val="sk-SK"/>
        </w:rPr>
      </w:pPr>
    </w:p>
    <w:p w:rsidR="00685CB3" w:rsidRPr="005719AA" w:rsidRDefault="00685CB3" w:rsidP="00685CB3">
      <w:pPr>
        <w:pStyle w:val="Zkladntext3"/>
        <w:ind w:left="720"/>
        <w:outlineLvl w:val="0"/>
        <w:rPr>
          <w:rFonts w:ascii="Arial" w:hAnsi="Arial" w:cs="Arial"/>
          <w:b/>
          <w:sz w:val="24"/>
          <w:szCs w:val="24"/>
          <w:lang w:val="sk-SK"/>
        </w:rPr>
      </w:pPr>
    </w:p>
    <w:p w:rsidR="00685CB3" w:rsidRPr="005719AA" w:rsidRDefault="00685CB3" w:rsidP="00685CB3">
      <w:pPr>
        <w:jc w:val="both"/>
        <w:rPr>
          <w:rFonts w:ascii="Arial" w:hAnsi="Arial" w:cs="Arial"/>
          <w:highlight w:val="yellow"/>
        </w:rPr>
      </w:pPr>
      <w:r w:rsidRPr="005719AA">
        <w:rPr>
          <w:rFonts w:ascii="Arial" w:hAnsi="Arial" w:cs="Arial"/>
        </w:rPr>
        <w:t>Memorandum o</w:t>
      </w:r>
      <w:r w:rsidR="005E2C35">
        <w:rPr>
          <w:rFonts w:ascii="Arial" w:hAnsi="Arial" w:cs="Arial"/>
        </w:rPr>
        <w:t xml:space="preserve"> vzájomnej </w:t>
      </w:r>
      <w:r w:rsidRPr="005719AA">
        <w:rPr>
          <w:rFonts w:ascii="Arial" w:hAnsi="Arial" w:cs="Arial"/>
        </w:rPr>
        <w:t>spolupráci medzi Bratislavským samosprávnym krajom a Bratislavskou vodárenskou spoločnosťou a.s.</w:t>
      </w:r>
    </w:p>
    <w:p w:rsidR="00685CB3" w:rsidRPr="005719AA" w:rsidRDefault="00685CB3" w:rsidP="00685CB3">
      <w:pPr>
        <w:pStyle w:val="Zkladntext3"/>
        <w:jc w:val="left"/>
        <w:rPr>
          <w:rFonts w:ascii="Arial" w:hAnsi="Arial" w:cs="Arial"/>
          <w:color w:val="FF0000"/>
          <w:sz w:val="24"/>
          <w:szCs w:val="24"/>
          <w:highlight w:val="yellow"/>
          <w:lang w:val="sk-SK"/>
        </w:rPr>
      </w:pPr>
    </w:p>
    <w:p w:rsidR="00685CB3" w:rsidRPr="005719AA" w:rsidRDefault="00685CB3" w:rsidP="00685CB3">
      <w:pPr>
        <w:ind w:left="360"/>
        <w:rPr>
          <w:rFonts w:ascii="Arial" w:hAnsi="Arial" w:cs="Arial"/>
          <w:bCs/>
        </w:rPr>
      </w:pPr>
    </w:p>
    <w:p w:rsidR="00685CB3" w:rsidRPr="005719AA" w:rsidRDefault="00685CB3" w:rsidP="00685CB3">
      <w:pPr>
        <w:ind w:left="360"/>
        <w:rPr>
          <w:rFonts w:ascii="Arial" w:hAnsi="Arial" w:cs="Arial"/>
          <w:bCs/>
        </w:rPr>
      </w:pPr>
    </w:p>
    <w:p w:rsidR="00685CB3" w:rsidRPr="005719AA" w:rsidRDefault="00685CB3" w:rsidP="00685CB3">
      <w:pPr>
        <w:numPr>
          <w:ilvl w:val="0"/>
          <w:numId w:val="32"/>
        </w:numPr>
        <w:spacing w:after="0" w:line="240" w:lineRule="auto"/>
        <w:jc w:val="center"/>
        <w:rPr>
          <w:rFonts w:ascii="Arial" w:hAnsi="Arial" w:cs="Arial"/>
          <w:b/>
        </w:rPr>
      </w:pPr>
      <w:r w:rsidRPr="005719AA">
        <w:rPr>
          <w:rFonts w:ascii="Arial" w:hAnsi="Arial" w:cs="Arial"/>
          <w:b/>
        </w:rPr>
        <w:t xml:space="preserve">p o v e r u j e </w:t>
      </w:r>
    </w:p>
    <w:p w:rsidR="00685CB3" w:rsidRPr="005719AA" w:rsidRDefault="00685CB3" w:rsidP="00685CB3">
      <w:pPr>
        <w:ind w:left="720"/>
        <w:rPr>
          <w:rFonts w:ascii="Arial" w:hAnsi="Arial" w:cs="Arial"/>
          <w:b/>
        </w:rPr>
      </w:pPr>
    </w:p>
    <w:p w:rsidR="00685CB3" w:rsidRPr="005719AA" w:rsidRDefault="00685CB3" w:rsidP="00685CB3">
      <w:pPr>
        <w:jc w:val="center"/>
        <w:rPr>
          <w:rFonts w:ascii="Arial" w:hAnsi="Arial" w:cs="Arial"/>
          <w:b/>
        </w:rPr>
      </w:pPr>
    </w:p>
    <w:p w:rsidR="00685CB3" w:rsidRPr="00EB26CC" w:rsidRDefault="00685CB3" w:rsidP="00685CB3">
      <w:pPr>
        <w:rPr>
          <w:rFonts w:ascii="Arial" w:hAnsi="Arial" w:cs="Arial"/>
          <w:b/>
        </w:rPr>
      </w:pPr>
      <w:r w:rsidRPr="00EB26CC">
        <w:rPr>
          <w:rFonts w:ascii="Arial" w:hAnsi="Arial" w:cs="Arial"/>
        </w:rPr>
        <w:t>predsedu BSK podpísať toto Memorandum o</w:t>
      </w:r>
      <w:r w:rsidR="005E2C35">
        <w:rPr>
          <w:rFonts w:ascii="Arial" w:hAnsi="Arial" w:cs="Arial"/>
        </w:rPr>
        <w:t xml:space="preserve"> vzájomnej </w:t>
      </w:r>
      <w:r w:rsidRPr="00EB26CC">
        <w:rPr>
          <w:rFonts w:ascii="Arial" w:hAnsi="Arial" w:cs="Arial"/>
        </w:rPr>
        <w:t>spolupráci medzi Bratislavským samosprávnym krajom a Bratislavskou vodárenskou spoločnosťou a.s.</w:t>
      </w:r>
    </w:p>
    <w:p w:rsidR="00685CB3" w:rsidRPr="005719AA" w:rsidRDefault="00685CB3" w:rsidP="00685CB3">
      <w:pPr>
        <w:jc w:val="both"/>
        <w:rPr>
          <w:rFonts w:ascii="Arial" w:hAnsi="Arial" w:cs="Arial"/>
        </w:rPr>
      </w:pPr>
    </w:p>
    <w:p w:rsidR="00685CB3" w:rsidRPr="00491206" w:rsidRDefault="005E2C35" w:rsidP="00685CB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T: do 30.4. 2017</w:t>
      </w:r>
    </w:p>
    <w:p w:rsidR="005E2C35" w:rsidRDefault="005E2C35" w:rsidP="009A5948">
      <w:pPr>
        <w:pStyle w:val="Default"/>
        <w:jc w:val="center"/>
        <w:rPr>
          <w:b/>
          <w:bCs/>
          <w:lang w:val="sk-SK"/>
        </w:rPr>
      </w:pPr>
    </w:p>
    <w:p w:rsidR="005E2C35" w:rsidRDefault="005E2C35" w:rsidP="009A5948">
      <w:pPr>
        <w:pStyle w:val="Default"/>
        <w:jc w:val="center"/>
        <w:rPr>
          <w:b/>
          <w:bCs/>
          <w:lang w:val="sk-SK"/>
        </w:rPr>
      </w:pPr>
    </w:p>
    <w:p w:rsidR="007F1A6B" w:rsidRDefault="007F1A6B" w:rsidP="009A5948">
      <w:pPr>
        <w:pStyle w:val="Default"/>
        <w:jc w:val="center"/>
        <w:rPr>
          <w:b/>
          <w:bCs/>
          <w:lang w:val="sk-SK"/>
        </w:rPr>
      </w:pPr>
    </w:p>
    <w:p w:rsidR="007F1A6B" w:rsidRDefault="007F1A6B" w:rsidP="009A5948">
      <w:pPr>
        <w:pStyle w:val="Default"/>
        <w:jc w:val="center"/>
        <w:rPr>
          <w:b/>
          <w:bCs/>
          <w:lang w:val="sk-SK"/>
        </w:rPr>
      </w:pPr>
    </w:p>
    <w:p w:rsidR="007F1A6B" w:rsidRDefault="007F1A6B" w:rsidP="009A5948">
      <w:pPr>
        <w:pStyle w:val="Default"/>
        <w:jc w:val="center"/>
        <w:rPr>
          <w:b/>
          <w:bCs/>
          <w:lang w:val="sk-SK"/>
        </w:rPr>
      </w:pPr>
    </w:p>
    <w:p w:rsidR="007F1A6B" w:rsidRDefault="007F1A6B" w:rsidP="009A5948">
      <w:pPr>
        <w:pStyle w:val="Default"/>
        <w:jc w:val="center"/>
        <w:rPr>
          <w:b/>
          <w:bCs/>
          <w:lang w:val="sk-SK"/>
        </w:rPr>
      </w:pPr>
    </w:p>
    <w:p w:rsidR="007F1A6B" w:rsidRDefault="007F1A6B" w:rsidP="009A5948">
      <w:pPr>
        <w:pStyle w:val="Default"/>
        <w:jc w:val="center"/>
        <w:rPr>
          <w:b/>
          <w:bCs/>
          <w:lang w:val="sk-SK"/>
        </w:rPr>
      </w:pPr>
    </w:p>
    <w:p w:rsidR="005E2C35" w:rsidRDefault="005E2C35" w:rsidP="009A5948">
      <w:pPr>
        <w:pStyle w:val="Default"/>
        <w:jc w:val="center"/>
        <w:rPr>
          <w:b/>
          <w:bCs/>
          <w:lang w:val="sk-SK"/>
        </w:rPr>
      </w:pPr>
    </w:p>
    <w:p w:rsidR="009A5948" w:rsidRPr="00D65BC3" w:rsidRDefault="009A5948" w:rsidP="009A5948">
      <w:pPr>
        <w:pStyle w:val="Default"/>
        <w:jc w:val="center"/>
        <w:rPr>
          <w:b/>
          <w:bCs/>
          <w:lang w:val="sk-SK"/>
        </w:rPr>
      </w:pPr>
      <w:r w:rsidRPr="00D65BC3">
        <w:rPr>
          <w:b/>
          <w:bCs/>
          <w:lang w:val="sk-SK"/>
        </w:rPr>
        <w:lastRenderedPageBreak/>
        <w:t>D ô v o d o v á   s p r á v a</w:t>
      </w:r>
    </w:p>
    <w:p w:rsidR="009A5948" w:rsidRPr="00D65BC3" w:rsidRDefault="009A5948" w:rsidP="009A5948">
      <w:pPr>
        <w:pStyle w:val="Default"/>
        <w:jc w:val="center"/>
        <w:rPr>
          <w:b/>
          <w:bCs/>
          <w:lang w:val="sk-SK"/>
        </w:rPr>
      </w:pPr>
    </w:p>
    <w:p w:rsidR="009A5948" w:rsidRPr="00EB03C9" w:rsidRDefault="009A5948" w:rsidP="009A5948">
      <w:pPr>
        <w:pStyle w:val="Default"/>
        <w:rPr>
          <w:lang w:val="sk-SK"/>
        </w:rPr>
      </w:pPr>
    </w:p>
    <w:p w:rsidR="009A5948" w:rsidRPr="00EB03C9" w:rsidRDefault="009A5948" w:rsidP="009A5948">
      <w:pPr>
        <w:pStyle w:val="Default"/>
        <w:ind w:firstLine="420"/>
        <w:rPr>
          <w:lang w:val="sk-SK"/>
        </w:rPr>
      </w:pPr>
    </w:p>
    <w:p w:rsidR="009A5948" w:rsidRPr="00D65BC3" w:rsidRDefault="009A5948" w:rsidP="009A5948">
      <w:pPr>
        <w:pStyle w:val="Default"/>
        <w:ind w:firstLine="420"/>
        <w:jc w:val="both"/>
        <w:rPr>
          <w:lang w:val="sk-SK"/>
        </w:rPr>
      </w:pPr>
      <w:r w:rsidRPr="00D65BC3">
        <w:rPr>
          <w:lang w:val="sk-SK"/>
        </w:rPr>
        <w:t>Bratislavský samosprávny kraj a Bratislavská vodárenská spoločnosť a.s. memorandom o</w:t>
      </w:r>
      <w:r w:rsidR="005E2C35">
        <w:rPr>
          <w:lang w:val="sk-SK"/>
        </w:rPr>
        <w:t xml:space="preserve"> vzájomnej </w:t>
      </w:r>
      <w:r w:rsidRPr="00D65BC3">
        <w:rPr>
          <w:lang w:val="sk-SK"/>
        </w:rPr>
        <w:t>spolupráci vyjadrujú spoločnú vôľu k posilneniu spolupráce zmluvných strán v oblastiach:</w:t>
      </w:r>
    </w:p>
    <w:p w:rsidR="009A5948" w:rsidRPr="00D65BC3" w:rsidRDefault="009A5948" w:rsidP="009A5948">
      <w:pPr>
        <w:pStyle w:val="Default"/>
        <w:rPr>
          <w:lang w:val="sk-SK"/>
        </w:rPr>
      </w:pPr>
    </w:p>
    <w:p w:rsidR="00F60B74" w:rsidRPr="00F60B74" w:rsidRDefault="00F60B74" w:rsidP="00F60B74">
      <w:pPr>
        <w:pStyle w:val="Odsekzoznamu"/>
        <w:numPr>
          <w:ilvl w:val="0"/>
          <w:numId w:val="31"/>
        </w:numPr>
        <w:spacing w:after="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F60B74">
        <w:rPr>
          <w:rFonts w:ascii="Arial" w:eastAsia="Times New Roman" w:hAnsi="Arial" w:cs="Arial"/>
          <w:color w:val="000000"/>
          <w:sz w:val="24"/>
          <w:szCs w:val="24"/>
        </w:rPr>
        <w:t>trategický rozvoj, ochrana zdrojov pitnej vody, adaptácia na zmenu klímy, veda a výskum</w:t>
      </w:r>
    </w:p>
    <w:p w:rsidR="009A5948" w:rsidRPr="00D65BC3" w:rsidRDefault="009A5948" w:rsidP="009A5948">
      <w:pPr>
        <w:pStyle w:val="Default"/>
        <w:numPr>
          <w:ilvl w:val="0"/>
          <w:numId w:val="31"/>
        </w:numPr>
        <w:rPr>
          <w:lang w:val="sk-SK"/>
        </w:rPr>
      </w:pPr>
      <w:r w:rsidRPr="00D65BC3">
        <w:rPr>
          <w:lang w:val="sk-SK"/>
        </w:rPr>
        <w:t>vzdelávanie a školstvo</w:t>
      </w:r>
    </w:p>
    <w:p w:rsidR="009A5948" w:rsidRPr="00D65BC3" w:rsidRDefault="009A5948" w:rsidP="009A5948">
      <w:pPr>
        <w:pStyle w:val="Default"/>
        <w:numPr>
          <w:ilvl w:val="0"/>
          <w:numId w:val="31"/>
        </w:numPr>
        <w:rPr>
          <w:lang w:val="sk-SK"/>
        </w:rPr>
      </w:pPr>
      <w:r w:rsidRPr="00D65BC3">
        <w:rPr>
          <w:lang w:val="sk-SK"/>
        </w:rPr>
        <w:t>doprava a cestné komunikácie</w:t>
      </w:r>
    </w:p>
    <w:p w:rsidR="009A5948" w:rsidRPr="00D65BC3" w:rsidRDefault="00EB03C9" w:rsidP="009A5948">
      <w:pPr>
        <w:pStyle w:val="Default"/>
        <w:numPr>
          <w:ilvl w:val="0"/>
          <w:numId w:val="31"/>
        </w:numPr>
        <w:rPr>
          <w:lang w:val="sk-SK"/>
        </w:rPr>
      </w:pPr>
      <w:r>
        <w:rPr>
          <w:lang w:val="sk-SK"/>
        </w:rPr>
        <w:t>cestovný ruch</w:t>
      </w:r>
    </w:p>
    <w:p w:rsidR="009A5948" w:rsidRPr="00D65BC3" w:rsidRDefault="00E54322" w:rsidP="009A5948">
      <w:pPr>
        <w:pStyle w:val="Default"/>
        <w:numPr>
          <w:ilvl w:val="0"/>
          <w:numId w:val="31"/>
        </w:numPr>
        <w:rPr>
          <w:lang w:val="sk-SK"/>
        </w:rPr>
      </w:pPr>
      <w:r>
        <w:rPr>
          <w:lang w:val="sk-SK"/>
        </w:rPr>
        <w:t>propagácia</w:t>
      </w:r>
      <w:r w:rsidR="009A5948" w:rsidRPr="00D65BC3">
        <w:rPr>
          <w:lang w:val="sk-SK"/>
        </w:rPr>
        <w:t xml:space="preserve">. </w:t>
      </w:r>
    </w:p>
    <w:p w:rsidR="009A5948" w:rsidRPr="00D65BC3" w:rsidRDefault="009A5948" w:rsidP="009A5948">
      <w:pPr>
        <w:pStyle w:val="Default"/>
        <w:rPr>
          <w:lang w:val="sk-SK"/>
        </w:rPr>
      </w:pPr>
    </w:p>
    <w:p w:rsidR="009A5948" w:rsidRDefault="009A5948" w:rsidP="009A5948">
      <w:pPr>
        <w:pStyle w:val="Default"/>
        <w:ind w:firstLine="420"/>
        <w:jc w:val="both"/>
        <w:rPr>
          <w:lang w:val="sk-SK"/>
        </w:rPr>
      </w:pPr>
      <w:r w:rsidRPr="00D65BC3">
        <w:rPr>
          <w:lang w:val="sk-SK"/>
        </w:rPr>
        <w:t>Cieľom memoranda je zdieľanie vzájomných skúseností, prípadné spoločné projektové partnerstvá a podporovanie vzájomnej informovanosti.</w:t>
      </w:r>
    </w:p>
    <w:p w:rsidR="009A5948" w:rsidRDefault="009A5948" w:rsidP="009A5948">
      <w:pPr>
        <w:pStyle w:val="Default"/>
        <w:ind w:firstLine="420"/>
        <w:jc w:val="both"/>
        <w:rPr>
          <w:lang w:val="sk-SK"/>
        </w:rPr>
      </w:pPr>
    </w:p>
    <w:p w:rsidR="009A5948" w:rsidRDefault="009A5948" w:rsidP="009A5948">
      <w:pPr>
        <w:pStyle w:val="Default"/>
        <w:ind w:firstLine="420"/>
        <w:jc w:val="both"/>
        <w:rPr>
          <w:lang w:val="sk-SK"/>
        </w:rPr>
      </w:pPr>
      <w:r>
        <w:rPr>
          <w:lang w:val="sk-SK"/>
        </w:rPr>
        <w:t>V minulom období sa realizovala úspešná spolupráca napríklad pri organizácii Európskeho samitu regiónov a miest, kedy BVS a.s. poskytla BSK svoje odborné kapacity a zastrešila koncipovanie tém a programu pre samit EU k predsedníctvu SR v Rade EK na tému „Voda“, ďalej vzájomná úspešná spolupráca pri projektových aktivitách BSK  v rámci témy voda, vodné hospodárstvo a ochrana vody (projektové zámery: Malý Dunaj a Mošonský Dunaj, Biologická regulácia komárov, Flood-Serv – verejný protipovodňový a výstražný servis a</w:t>
      </w:r>
      <w:r w:rsidR="00E54322">
        <w:rPr>
          <w:lang w:val="sk-SK"/>
        </w:rPr>
        <w:t xml:space="preserve"> </w:t>
      </w:r>
      <w:r>
        <w:rPr>
          <w:lang w:val="sk-SK"/>
        </w:rPr>
        <w:t xml:space="preserve">pod.). </w:t>
      </w:r>
    </w:p>
    <w:p w:rsidR="007F1A6B" w:rsidRDefault="007F1A6B" w:rsidP="009A5948">
      <w:pPr>
        <w:pStyle w:val="Default"/>
        <w:ind w:firstLine="420"/>
        <w:jc w:val="both"/>
        <w:rPr>
          <w:lang w:val="sk-SK"/>
        </w:rPr>
      </w:pPr>
    </w:p>
    <w:p w:rsidR="007F1A6B" w:rsidRDefault="007F1A6B" w:rsidP="009A5948">
      <w:pPr>
        <w:pStyle w:val="Default"/>
        <w:ind w:firstLine="420"/>
        <w:jc w:val="both"/>
        <w:rPr>
          <w:lang w:val="sk-SK"/>
        </w:rPr>
      </w:pPr>
      <w:r>
        <w:rPr>
          <w:lang w:val="sk-SK"/>
        </w:rPr>
        <w:t xml:space="preserve">Obsah </w:t>
      </w:r>
      <w:r w:rsidR="00EF736A">
        <w:rPr>
          <w:lang w:val="sk-SK"/>
        </w:rPr>
        <w:t xml:space="preserve">návrhu </w:t>
      </w:r>
      <w:r w:rsidR="001112FE">
        <w:rPr>
          <w:lang w:val="sk-SK"/>
        </w:rPr>
        <w:t xml:space="preserve">textu predkladaného memoranda bol vzájomne odkonzultovaný a </w:t>
      </w:r>
      <w:r>
        <w:rPr>
          <w:lang w:val="sk-SK"/>
        </w:rPr>
        <w:t>od</w:t>
      </w:r>
      <w:r w:rsidR="001112FE">
        <w:rPr>
          <w:lang w:val="sk-SK"/>
        </w:rPr>
        <w:t xml:space="preserve">súhlasený jeho účastníckymi stranami. </w:t>
      </w:r>
      <w:bookmarkStart w:id="0" w:name="_GoBack"/>
      <w:bookmarkEnd w:id="0"/>
    </w:p>
    <w:p w:rsidR="001112FE" w:rsidRDefault="001112FE" w:rsidP="009A5948">
      <w:pPr>
        <w:pStyle w:val="Default"/>
        <w:ind w:firstLine="420"/>
        <w:jc w:val="both"/>
        <w:rPr>
          <w:lang w:val="sk-SK"/>
        </w:rPr>
      </w:pPr>
    </w:p>
    <w:p w:rsidR="009A5948" w:rsidRDefault="009A5948" w:rsidP="008A6895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9A5948" w:rsidRDefault="009A5948" w:rsidP="008A6895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9A5948" w:rsidRDefault="009A5948" w:rsidP="008A6895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9A5948" w:rsidRDefault="009A5948" w:rsidP="008A6895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9A5948" w:rsidRDefault="009A5948" w:rsidP="008A6895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9A5948" w:rsidRDefault="009A5948" w:rsidP="008A6895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9A5948" w:rsidRDefault="009A5948" w:rsidP="008A6895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9A5948" w:rsidRDefault="009A5948" w:rsidP="008A6895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9A5948" w:rsidRDefault="009A5948" w:rsidP="008A6895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9A5948" w:rsidRDefault="009A5948" w:rsidP="008A6895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9A5948" w:rsidRDefault="009A5948" w:rsidP="008A6895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9A5948" w:rsidRDefault="009A5948" w:rsidP="008A6895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9A5948" w:rsidRDefault="009A5948" w:rsidP="008A6895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9A5948" w:rsidRDefault="009A5948" w:rsidP="008A6895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9A5948" w:rsidRDefault="009A5948" w:rsidP="008A6895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9A5948" w:rsidRDefault="009A5948" w:rsidP="008A6895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F636DA" w:rsidRPr="008A6895" w:rsidRDefault="00636FDC" w:rsidP="008A6895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8A6895">
        <w:rPr>
          <w:rFonts w:ascii="Times New Roman" w:hAnsi="Times New Roman" w:cs="Times New Roman"/>
          <w:b/>
        </w:rPr>
        <w:t xml:space="preserve">MEMORANDUM </w:t>
      </w:r>
      <w:r w:rsidR="00A85159" w:rsidRPr="008A6895">
        <w:rPr>
          <w:rFonts w:ascii="Times New Roman" w:hAnsi="Times New Roman" w:cs="Times New Roman"/>
          <w:b/>
        </w:rPr>
        <w:t>O</w:t>
      </w:r>
      <w:r w:rsidR="00076375" w:rsidRPr="008A6895">
        <w:rPr>
          <w:rFonts w:ascii="Times New Roman" w:hAnsi="Times New Roman" w:cs="Times New Roman"/>
          <w:b/>
        </w:rPr>
        <w:t> VZÁJOMNEJ SPOLUPRÁCI</w:t>
      </w:r>
    </w:p>
    <w:p w:rsidR="00D86E8D" w:rsidRDefault="0018107D" w:rsidP="008A6895">
      <w:pPr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uzatvorené podľa § 269 ods. 2 zákona č. 513/1991 Zb. Obchodný zákonník v znení neskorších predpisov</w:t>
      </w:r>
    </w:p>
    <w:p w:rsidR="00F8522E" w:rsidRPr="008A6895" w:rsidRDefault="00F8522E" w:rsidP="008A6895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636FDC" w:rsidRDefault="00636FDC" w:rsidP="008A6895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8A6895">
        <w:rPr>
          <w:rFonts w:ascii="Times New Roman" w:hAnsi="Times New Roman" w:cs="Times New Roman"/>
        </w:rPr>
        <w:t xml:space="preserve">medzi </w:t>
      </w:r>
      <w:r w:rsidR="00060B93">
        <w:rPr>
          <w:rFonts w:ascii="Times New Roman" w:hAnsi="Times New Roman" w:cs="Times New Roman"/>
        </w:rPr>
        <w:t>stranami</w:t>
      </w:r>
      <w:r w:rsidR="00E24505">
        <w:rPr>
          <w:rFonts w:ascii="Times New Roman" w:hAnsi="Times New Roman" w:cs="Times New Roman"/>
        </w:rPr>
        <w:t>:</w:t>
      </w:r>
    </w:p>
    <w:p w:rsidR="00F8522E" w:rsidRPr="008A6895" w:rsidRDefault="00F8522E" w:rsidP="008A6895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636FDC" w:rsidRPr="008A6895" w:rsidRDefault="005A5235" w:rsidP="008A6895">
      <w:pPr>
        <w:spacing w:after="0" w:line="360" w:lineRule="auto"/>
        <w:rPr>
          <w:rFonts w:ascii="Times New Roman" w:hAnsi="Times New Roman" w:cs="Times New Roman"/>
          <w:b/>
        </w:rPr>
      </w:pPr>
      <w:r w:rsidRPr="008A6895">
        <w:rPr>
          <w:rFonts w:ascii="Times New Roman" w:hAnsi="Times New Roman" w:cs="Times New Roman"/>
          <w:b/>
        </w:rPr>
        <w:t xml:space="preserve">Bratislavský samosprávny kraj </w:t>
      </w:r>
    </w:p>
    <w:p w:rsidR="00A85159" w:rsidRPr="008A6895" w:rsidRDefault="00CC79A0" w:rsidP="008A6895">
      <w:pPr>
        <w:spacing w:after="0" w:line="360" w:lineRule="auto"/>
        <w:outlineLvl w:val="1"/>
        <w:rPr>
          <w:rFonts w:ascii="Times New Roman" w:eastAsia="Times New Roman" w:hAnsi="Times New Roman" w:cs="Times New Roman"/>
          <w:bCs/>
          <w:lang w:eastAsia="sk-SK"/>
        </w:rPr>
      </w:pPr>
      <w:r w:rsidRPr="008A6895">
        <w:rPr>
          <w:rFonts w:ascii="Times New Roman" w:eastAsia="Times New Roman" w:hAnsi="Times New Roman" w:cs="Times New Roman"/>
          <w:bCs/>
          <w:lang w:eastAsia="sk-SK"/>
        </w:rPr>
        <w:t>Sídlo</w:t>
      </w:r>
      <w:r w:rsidR="00A85159" w:rsidRPr="008A6895">
        <w:rPr>
          <w:rFonts w:ascii="Times New Roman" w:eastAsia="Times New Roman" w:hAnsi="Times New Roman" w:cs="Times New Roman"/>
          <w:bCs/>
          <w:lang w:eastAsia="sk-SK"/>
        </w:rPr>
        <w:t>:</w:t>
      </w:r>
      <w:r w:rsidRPr="008A6895">
        <w:rPr>
          <w:rFonts w:ascii="Times New Roman" w:eastAsia="Times New Roman" w:hAnsi="Times New Roman" w:cs="Times New Roman"/>
          <w:bCs/>
          <w:lang w:eastAsia="sk-SK"/>
        </w:rPr>
        <w:t xml:space="preserve"> </w:t>
      </w:r>
      <w:r w:rsidRPr="008A6895">
        <w:rPr>
          <w:rFonts w:ascii="Times New Roman" w:eastAsia="Times New Roman" w:hAnsi="Times New Roman" w:cs="Times New Roman"/>
          <w:bCs/>
          <w:lang w:eastAsia="sk-SK"/>
        </w:rPr>
        <w:tab/>
      </w:r>
      <w:r w:rsidRPr="008A6895">
        <w:rPr>
          <w:rFonts w:ascii="Times New Roman" w:eastAsia="Times New Roman" w:hAnsi="Times New Roman" w:cs="Times New Roman"/>
          <w:bCs/>
          <w:lang w:eastAsia="sk-SK"/>
        </w:rPr>
        <w:tab/>
      </w:r>
      <w:r w:rsidRPr="008A6895">
        <w:rPr>
          <w:rFonts w:ascii="Times New Roman" w:eastAsia="Times New Roman" w:hAnsi="Times New Roman" w:cs="Times New Roman"/>
          <w:bCs/>
          <w:lang w:eastAsia="sk-SK"/>
        </w:rPr>
        <w:tab/>
      </w:r>
      <w:r w:rsidRPr="008A6895">
        <w:rPr>
          <w:rFonts w:ascii="Times New Roman" w:eastAsia="Times New Roman" w:hAnsi="Times New Roman" w:cs="Times New Roman"/>
          <w:bCs/>
          <w:lang w:eastAsia="sk-SK"/>
        </w:rPr>
        <w:tab/>
      </w:r>
      <w:r w:rsidR="00A85159" w:rsidRPr="008A6895">
        <w:rPr>
          <w:rFonts w:ascii="Times New Roman" w:eastAsia="Times New Roman" w:hAnsi="Times New Roman" w:cs="Times New Roman"/>
          <w:bCs/>
          <w:lang w:eastAsia="sk-SK"/>
        </w:rPr>
        <w:t xml:space="preserve"> </w:t>
      </w:r>
      <w:r w:rsidRPr="008A6895">
        <w:rPr>
          <w:rFonts w:ascii="Times New Roman" w:eastAsia="Times New Roman" w:hAnsi="Times New Roman" w:cs="Times New Roman"/>
          <w:bCs/>
          <w:lang w:eastAsia="sk-SK"/>
        </w:rPr>
        <w:tab/>
      </w:r>
      <w:r w:rsidRPr="008A6895">
        <w:rPr>
          <w:rFonts w:ascii="Times New Roman" w:eastAsia="Times New Roman" w:hAnsi="Times New Roman" w:cs="Times New Roman"/>
          <w:bCs/>
          <w:lang w:eastAsia="sk-SK"/>
        </w:rPr>
        <w:tab/>
      </w:r>
      <w:r w:rsidRPr="008A6895">
        <w:rPr>
          <w:rFonts w:ascii="Times New Roman" w:eastAsia="Times New Roman" w:hAnsi="Times New Roman" w:cs="Times New Roman"/>
          <w:lang w:eastAsia="sk-SK"/>
        </w:rPr>
        <w:t>Sabinovská 16, 820 05 Bratislava 25</w:t>
      </w:r>
    </w:p>
    <w:p w:rsidR="00CC79A0" w:rsidRPr="008A6895" w:rsidRDefault="00CC79A0" w:rsidP="008A6895">
      <w:pPr>
        <w:spacing w:after="0" w:line="360" w:lineRule="auto"/>
        <w:outlineLvl w:val="1"/>
        <w:rPr>
          <w:rFonts w:ascii="Times New Roman" w:eastAsia="Times New Roman" w:hAnsi="Times New Roman" w:cs="Times New Roman"/>
          <w:lang w:eastAsia="sk-SK"/>
        </w:rPr>
      </w:pPr>
      <w:r w:rsidRPr="008A6895">
        <w:rPr>
          <w:rFonts w:ascii="Times New Roman" w:eastAsia="Times New Roman" w:hAnsi="Times New Roman" w:cs="Times New Roman"/>
          <w:bCs/>
          <w:lang w:eastAsia="sk-SK"/>
        </w:rPr>
        <w:t>Korešpondenčná adresa</w:t>
      </w:r>
      <w:r w:rsidR="00A85159" w:rsidRPr="008A6895">
        <w:rPr>
          <w:rFonts w:ascii="Times New Roman" w:eastAsia="Times New Roman" w:hAnsi="Times New Roman" w:cs="Times New Roman"/>
          <w:bCs/>
          <w:lang w:eastAsia="sk-SK"/>
        </w:rPr>
        <w:t>:</w:t>
      </w:r>
      <w:r w:rsidRPr="008A6895">
        <w:rPr>
          <w:rFonts w:ascii="Times New Roman" w:eastAsia="Times New Roman" w:hAnsi="Times New Roman" w:cs="Times New Roman"/>
          <w:bCs/>
          <w:lang w:eastAsia="sk-SK"/>
        </w:rPr>
        <w:tab/>
      </w:r>
      <w:r w:rsidRPr="008A6895">
        <w:rPr>
          <w:rFonts w:ascii="Times New Roman" w:eastAsia="Times New Roman" w:hAnsi="Times New Roman" w:cs="Times New Roman"/>
          <w:bCs/>
          <w:lang w:eastAsia="sk-SK"/>
        </w:rPr>
        <w:tab/>
      </w:r>
      <w:r w:rsidRPr="008A6895">
        <w:rPr>
          <w:rFonts w:ascii="Times New Roman" w:eastAsia="Times New Roman" w:hAnsi="Times New Roman" w:cs="Times New Roman"/>
          <w:bCs/>
          <w:lang w:eastAsia="sk-SK"/>
        </w:rPr>
        <w:tab/>
      </w:r>
      <w:r w:rsidRPr="008A6895">
        <w:rPr>
          <w:rFonts w:ascii="Times New Roman" w:eastAsia="Times New Roman" w:hAnsi="Times New Roman" w:cs="Times New Roman"/>
          <w:lang w:eastAsia="sk-SK"/>
        </w:rPr>
        <w:t>Sabinovská 16, P.O.Box 106, 820 05 Bratislava</w:t>
      </w:r>
    </w:p>
    <w:p w:rsidR="00CC79A0" w:rsidRPr="008A6895" w:rsidRDefault="00CC79A0" w:rsidP="008A6895">
      <w:pPr>
        <w:spacing w:after="0" w:line="360" w:lineRule="auto"/>
        <w:outlineLvl w:val="1"/>
        <w:rPr>
          <w:rFonts w:ascii="Times New Roman" w:eastAsia="Times New Roman" w:hAnsi="Times New Roman" w:cs="Times New Roman"/>
          <w:bCs/>
          <w:lang w:eastAsia="sk-SK"/>
        </w:rPr>
      </w:pPr>
      <w:r w:rsidRPr="008A6895">
        <w:rPr>
          <w:rFonts w:ascii="Times New Roman" w:eastAsia="Times New Roman" w:hAnsi="Times New Roman" w:cs="Times New Roman"/>
          <w:bCs/>
          <w:lang w:eastAsia="sk-SK"/>
        </w:rPr>
        <w:t>Zastúpený</w:t>
      </w:r>
      <w:r w:rsidR="00A85159" w:rsidRPr="008A6895">
        <w:rPr>
          <w:rFonts w:ascii="Times New Roman" w:eastAsia="Times New Roman" w:hAnsi="Times New Roman" w:cs="Times New Roman"/>
          <w:bCs/>
          <w:lang w:eastAsia="sk-SK"/>
        </w:rPr>
        <w:t>:</w:t>
      </w:r>
      <w:r w:rsidRPr="008A6895">
        <w:rPr>
          <w:rFonts w:ascii="Times New Roman" w:eastAsia="Times New Roman" w:hAnsi="Times New Roman" w:cs="Times New Roman"/>
          <w:bCs/>
          <w:lang w:eastAsia="sk-SK"/>
        </w:rPr>
        <w:tab/>
      </w:r>
      <w:r w:rsidRPr="008A6895">
        <w:rPr>
          <w:rFonts w:ascii="Times New Roman" w:eastAsia="Times New Roman" w:hAnsi="Times New Roman" w:cs="Times New Roman"/>
          <w:bCs/>
          <w:lang w:eastAsia="sk-SK"/>
        </w:rPr>
        <w:tab/>
      </w:r>
      <w:r w:rsidRPr="008A6895">
        <w:rPr>
          <w:rFonts w:ascii="Times New Roman" w:eastAsia="Times New Roman" w:hAnsi="Times New Roman" w:cs="Times New Roman"/>
          <w:bCs/>
          <w:lang w:eastAsia="sk-SK"/>
        </w:rPr>
        <w:tab/>
      </w:r>
      <w:r w:rsidRPr="008A6895">
        <w:rPr>
          <w:rFonts w:ascii="Times New Roman" w:eastAsia="Times New Roman" w:hAnsi="Times New Roman" w:cs="Times New Roman"/>
          <w:bCs/>
          <w:lang w:eastAsia="sk-SK"/>
        </w:rPr>
        <w:tab/>
      </w:r>
      <w:r w:rsidRPr="008A6895">
        <w:rPr>
          <w:rFonts w:ascii="Times New Roman" w:eastAsia="Times New Roman" w:hAnsi="Times New Roman" w:cs="Times New Roman"/>
          <w:bCs/>
          <w:lang w:eastAsia="sk-SK"/>
        </w:rPr>
        <w:tab/>
        <w:t>Ing. Pavol Frešo, predseda</w:t>
      </w:r>
    </w:p>
    <w:p w:rsidR="00A85159" w:rsidRPr="008A6895" w:rsidRDefault="00CC79A0" w:rsidP="008A6895">
      <w:pPr>
        <w:spacing w:after="0" w:line="360" w:lineRule="auto"/>
        <w:outlineLvl w:val="1"/>
        <w:rPr>
          <w:rFonts w:ascii="Times New Roman" w:eastAsia="Times New Roman" w:hAnsi="Times New Roman" w:cs="Times New Roman"/>
          <w:bCs/>
          <w:lang w:eastAsia="sk-SK"/>
        </w:rPr>
      </w:pPr>
      <w:r w:rsidRPr="008A6895">
        <w:rPr>
          <w:rFonts w:ascii="Times New Roman" w:eastAsia="Times New Roman" w:hAnsi="Times New Roman" w:cs="Times New Roman"/>
          <w:bCs/>
          <w:lang w:eastAsia="sk-SK"/>
        </w:rPr>
        <w:t>IČO</w:t>
      </w:r>
      <w:r w:rsidR="00A85159" w:rsidRPr="008A6895">
        <w:rPr>
          <w:rFonts w:ascii="Times New Roman" w:eastAsia="Times New Roman" w:hAnsi="Times New Roman" w:cs="Times New Roman"/>
          <w:bCs/>
          <w:lang w:eastAsia="sk-SK"/>
        </w:rPr>
        <w:t>:</w:t>
      </w:r>
      <w:r w:rsidRPr="008A6895">
        <w:rPr>
          <w:rFonts w:ascii="Times New Roman" w:eastAsia="Times New Roman" w:hAnsi="Times New Roman" w:cs="Times New Roman"/>
          <w:bCs/>
          <w:lang w:eastAsia="sk-SK"/>
        </w:rPr>
        <w:tab/>
      </w:r>
      <w:r w:rsidRPr="008A6895">
        <w:rPr>
          <w:rFonts w:ascii="Times New Roman" w:eastAsia="Times New Roman" w:hAnsi="Times New Roman" w:cs="Times New Roman"/>
          <w:bCs/>
          <w:lang w:eastAsia="sk-SK"/>
        </w:rPr>
        <w:tab/>
      </w:r>
      <w:r w:rsidRPr="008A6895">
        <w:rPr>
          <w:rFonts w:ascii="Times New Roman" w:eastAsia="Times New Roman" w:hAnsi="Times New Roman" w:cs="Times New Roman"/>
          <w:bCs/>
          <w:lang w:eastAsia="sk-SK"/>
        </w:rPr>
        <w:tab/>
      </w:r>
      <w:r w:rsidRPr="008A6895">
        <w:rPr>
          <w:rFonts w:ascii="Times New Roman" w:eastAsia="Times New Roman" w:hAnsi="Times New Roman" w:cs="Times New Roman"/>
          <w:bCs/>
          <w:lang w:eastAsia="sk-SK"/>
        </w:rPr>
        <w:tab/>
      </w:r>
      <w:r w:rsidRPr="008A6895">
        <w:rPr>
          <w:rFonts w:ascii="Times New Roman" w:eastAsia="Times New Roman" w:hAnsi="Times New Roman" w:cs="Times New Roman"/>
          <w:bCs/>
          <w:lang w:eastAsia="sk-SK"/>
        </w:rPr>
        <w:tab/>
      </w:r>
      <w:r w:rsidRPr="008A6895">
        <w:rPr>
          <w:rFonts w:ascii="Times New Roman" w:eastAsia="Times New Roman" w:hAnsi="Times New Roman" w:cs="Times New Roman"/>
          <w:bCs/>
          <w:lang w:eastAsia="sk-SK"/>
        </w:rPr>
        <w:tab/>
      </w:r>
      <w:r w:rsidRPr="008A6895">
        <w:rPr>
          <w:rFonts w:ascii="Times New Roman" w:eastAsia="Times New Roman" w:hAnsi="Times New Roman" w:cs="Times New Roman"/>
          <w:lang w:eastAsia="sk-SK"/>
        </w:rPr>
        <w:t>36063606</w:t>
      </w:r>
    </w:p>
    <w:p w:rsidR="00CC79A0" w:rsidRPr="008A6895" w:rsidRDefault="00CC79A0" w:rsidP="008A6895">
      <w:pPr>
        <w:spacing w:after="0" w:line="360" w:lineRule="auto"/>
        <w:outlineLvl w:val="1"/>
        <w:rPr>
          <w:rFonts w:ascii="Times New Roman" w:eastAsia="Times New Roman" w:hAnsi="Times New Roman" w:cs="Times New Roman"/>
          <w:lang w:eastAsia="sk-SK"/>
        </w:rPr>
      </w:pPr>
      <w:r w:rsidRPr="008A6895">
        <w:rPr>
          <w:rFonts w:ascii="Times New Roman" w:eastAsia="Times New Roman" w:hAnsi="Times New Roman" w:cs="Times New Roman"/>
          <w:bCs/>
          <w:lang w:eastAsia="sk-SK"/>
        </w:rPr>
        <w:t>Kontaktná osoba:</w:t>
      </w:r>
      <w:r w:rsidR="00A61B8D" w:rsidRPr="008A6895">
        <w:rPr>
          <w:rFonts w:ascii="Times New Roman" w:eastAsia="Times New Roman" w:hAnsi="Times New Roman" w:cs="Times New Roman"/>
          <w:bCs/>
          <w:lang w:eastAsia="sk-SK"/>
        </w:rPr>
        <w:tab/>
      </w:r>
      <w:r w:rsidR="00A61B8D" w:rsidRPr="008A6895">
        <w:rPr>
          <w:rFonts w:ascii="Times New Roman" w:eastAsia="Times New Roman" w:hAnsi="Times New Roman" w:cs="Times New Roman"/>
          <w:bCs/>
          <w:lang w:eastAsia="sk-SK"/>
        </w:rPr>
        <w:tab/>
      </w:r>
      <w:r w:rsidR="00A61B8D" w:rsidRPr="008A6895">
        <w:rPr>
          <w:rFonts w:ascii="Times New Roman" w:eastAsia="Times New Roman" w:hAnsi="Times New Roman" w:cs="Times New Roman"/>
          <w:bCs/>
          <w:lang w:eastAsia="sk-SK"/>
        </w:rPr>
        <w:tab/>
      </w:r>
      <w:r w:rsidR="00A85159" w:rsidRPr="008A6895">
        <w:rPr>
          <w:rFonts w:ascii="Times New Roman" w:eastAsia="Times New Roman" w:hAnsi="Times New Roman" w:cs="Times New Roman"/>
          <w:bCs/>
          <w:lang w:eastAsia="sk-SK"/>
        </w:rPr>
        <w:tab/>
      </w:r>
      <w:r w:rsidRPr="008A6895">
        <w:rPr>
          <w:rFonts w:ascii="Times New Roman" w:eastAsia="Times New Roman" w:hAnsi="Times New Roman" w:cs="Times New Roman"/>
          <w:bCs/>
          <w:lang w:eastAsia="sk-SK"/>
        </w:rPr>
        <w:t>Karin Bartošová</w:t>
      </w:r>
    </w:p>
    <w:p w:rsidR="00BE6933" w:rsidRPr="008A6895" w:rsidRDefault="00EB4232" w:rsidP="008A6895">
      <w:pPr>
        <w:spacing w:after="0" w:line="360" w:lineRule="auto"/>
        <w:rPr>
          <w:rFonts w:ascii="Times New Roman" w:hAnsi="Times New Roman" w:cs="Times New Roman"/>
        </w:rPr>
      </w:pPr>
      <w:r w:rsidRPr="008A6895">
        <w:rPr>
          <w:rFonts w:ascii="Times New Roman" w:eastAsia="Calibri" w:hAnsi="Times New Roman" w:cs="Times New Roman"/>
        </w:rPr>
        <w:t>Telefón/emailová adresa</w:t>
      </w:r>
      <w:r w:rsidR="00A85159" w:rsidRPr="008A6895">
        <w:rPr>
          <w:rFonts w:ascii="Times New Roman" w:eastAsia="Calibri" w:hAnsi="Times New Roman" w:cs="Times New Roman"/>
        </w:rPr>
        <w:t>:</w:t>
      </w:r>
      <w:r w:rsidRPr="008A6895">
        <w:rPr>
          <w:rFonts w:ascii="Times New Roman" w:eastAsia="Calibri" w:hAnsi="Times New Roman" w:cs="Times New Roman"/>
        </w:rPr>
        <w:tab/>
      </w:r>
      <w:r w:rsidR="00CC79A0" w:rsidRPr="008A6895">
        <w:rPr>
          <w:rFonts w:ascii="Times New Roman" w:eastAsia="Calibri" w:hAnsi="Times New Roman" w:cs="Times New Roman"/>
        </w:rPr>
        <w:tab/>
      </w:r>
      <w:r w:rsidR="00BE6933" w:rsidRPr="008A6895">
        <w:rPr>
          <w:rFonts w:ascii="Times New Roman" w:eastAsia="Calibri" w:hAnsi="Times New Roman" w:cs="Times New Roman"/>
        </w:rPr>
        <w:tab/>
      </w:r>
      <w:r w:rsidR="00CC79A0" w:rsidRPr="008A6895">
        <w:rPr>
          <w:rFonts w:ascii="Times New Roman" w:eastAsia="Calibri" w:hAnsi="Times New Roman" w:cs="Times New Roman"/>
        </w:rPr>
        <w:t>02</w:t>
      </w:r>
      <w:r w:rsidR="00A85159" w:rsidRPr="008A6895">
        <w:rPr>
          <w:rFonts w:ascii="Times New Roman" w:eastAsia="Calibri" w:hAnsi="Times New Roman" w:cs="Times New Roman"/>
        </w:rPr>
        <w:t>/</w:t>
      </w:r>
      <w:r w:rsidR="00CC79A0" w:rsidRPr="008A6895">
        <w:rPr>
          <w:rFonts w:ascii="Times New Roman" w:eastAsia="Calibri" w:hAnsi="Times New Roman" w:cs="Times New Roman"/>
        </w:rPr>
        <w:t xml:space="preserve">4826 4114, </w:t>
      </w:r>
      <w:hyperlink r:id="rId8" w:history="1">
        <w:r w:rsidR="000412A9" w:rsidRPr="008A6895">
          <w:rPr>
            <w:rStyle w:val="Hypertextovprepojenie"/>
            <w:rFonts w:ascii="Times New Roman" w:eastAsia="Calibri" w:hAnsi="Times New Roman" w:cs="Times New Roman"/>
            <w:color w:val="auto"/>
            <w:u w:val="none"/>
          </w:rPr>
          <w:t>karin.bartosova@region-bsk.sk</w:t>
        </w:r>
      </w:hyperlink>
    </w:p>
    <w:p w:rsidR="00A85159" w:rsidRPr="008A6895" w:rsidRDefault="00E24505" w:rsidP="008A6895">
      <w:pPr>
        <w:spacing w:after="0" w:line="360" w:lineRule="auto"/>
        <w:rPr>
          <w:rFonts w:ascii="Times New Roman" w:hAnsi="Times New Roman" w:cs="Times New Roman"/>
        </w:rPr>
      </w:pPr>
      <w:r w:rsidRPr="00E24505">
        <w:rPr>
          <w:rFonts w:ascii="Times New Roman" w:hAnsi="Times New Roman" w:cs="Times New Roman"/>
        </w:rPr>
        <w:t>(ďalej ako „</w:t>
      </w:r>
      <w:r>
        <w:rPr>
          <w:rFonts w:ascii="Times New Roman" w:hAnsi="Times New Roman" w:cs="Times New Roman"/>
          <w:b/>
        </w:rPr>
        <w:t>BSK</w:t>
      </w:r>
      <w:r w:rsidRPr="00E24505">
        <w:rPr>
          <w:rFonts w:ascii="Times New Roman" w:hAnsi="Times New Roman" w:cs="Times New Roman"/>
        </w:rPr>
        <w:t>“)</w:t>
      </w:r>
    </w:p>
    <w:p w:rsidR="00636FDC" w:rsidRDefault="001700F1" w:rsidP="008A6895">
      <w:pPr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</w:p>
    <w:p w:rsidR="001700F1" w:rsidRPr="008A6895" w:rsidRDefault="001700F1" w:rsidP="008A6895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5A5235" w:rsidRPr="008A6895" w:rsidRDefault="00D86E8D" w:rsidP="008A6895">
      <w:pPr>
        <w:widowControl w:val="0"/>
        <w:autoSpaceDE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8A6895">
        <w:rPr>
          <w:rFonts w:ascii="Times New Roman" w:hAnsi="Times New Roman" w:cs="Times New Roman"/>
          <w:b/>
        </w:rPr>
        <w:t>Bratislavská vodárenská spoločnosť</w:t>
      </w:r>
      <w:r w:rsidR="005A5235" w:rsidRPr="008A6895">
        <w:rPr>
          <w:rFonts w:ascii="Times New Roman" w:hAnsi="Times New Roman" w:cs="Times New Roman"/>
          <w:b/>
        </w:rPr>
        <w:t>, a.s.</w:t>
      </w:r>
      <w:r w:rsidR="000047DE">
        <w:rPr>
          <w:rFonts w:ascii="Times New Roman" w:hAnsi="Times New Roman" w:cs="Times New Roman"/>
          <w:b/>
        </w:rPr>
        <w:t xml:space="preserve"> </w:t>
      </w:r>
    </w:p>
    <w:p w:rsidR="005A5235" w:rsidRPr="008A6895" w:rsidRDefault="00347699" w:rsidP="008A6895">
      <w:pPr>
        <w:widowControl w:val="0"/>
        <w:autoSpaceDE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8A6895">
        <w:rPr>
          <w:rFonts w:ascii="Times New Roman" w:hAnsi="Times New Roman" w:cs="Times New Roman"/>
        </w:rPr>
        <w:t>Sídlo</w:t>
      </w:r>
      <w:r w:rsidR="00A85159" w:rsidRPr="008A6895">
        <w:rPr>
          <w:rFonts w:ascii="Times New Roman" w:hAnsi="Times New Roman" w:cs="Times New Roman"/>
        </w:rPr>
        <w:t>:</w:t>
      </w:r>
      <w:r w:rsidRPr="008A6895">
        <w:rPr>
          <w:rFonts w:ascii="Times New Roman" w:hAnsi="Times New Roman" w:cs="Times New Roman"/>
        </w:rPr>
        <w:tab/>
      </w:r>
      <w:r w:rsidRPr="008A6895">
        <w:rPr>
          <w:rFonts w:ascii="Times New Roman" w:hAnsi="Times New Roman" w:cs="Times New Roman"/>
        </w:rPr>
        <w:tab/>
      </w:r>
      <w:r w:rsidRPr="008A6895">
        <w:rPr>
          <w:rFonts w:ascii="Times New Roman" w:hAnsi="Times New Roman" w:cs="Times New Roman"/>
        </w:rPr>
        <w:tab/>
      </w:r>
      <w:r w:rsidRPr="008A6895">
        <w:rPr>
          <w:rFonts w:ascii="Times New Roman" w:hAnsi="Times New Roman" w:cs="Times New Roman"/>
        </w:rPr>
        <w:tab/>
      </w:r>
      <w:r w:rsidRPr="008A6895">
        <w:rPr>
          <w:rFonts w:ascii="Times New Roman" w:hAnsi="Times New Roman" w:cs="Times New Roman"/>
        </w:rPr>
        <w:tab/>
      </w:r>
      <w:r w:rsidRPr="008A6895">
        <w:rPr>
          <w:rFonts w:ascii="Times New Roman" w:hAnsi="Times New Roman" w:cs="Times New Roman"/>
        </w:rPr>
        <w:tab/>
      </w:r>
      <w:r w:rsidR="005A5235" w:rsidRPr="008A6895">
        <w:rPr>
          <w:rFonts w:ascii="Times New Roman" w:hAnsi="Times New Roman" w:cs="Times New Roman"/>
        </w:rPr>
        <w:t xml:space="preserve">Prešovská 48, 826 </w:t>
      </w:r>
      <w:r w:rsidR="00A85159" w:rsidRPr="008A6895">
        <w:rPr>
          <w:rFonts w:ascii="Times New Roman" w:hAnsi="Times New Roman" w:cs="Times New Roman"/>
        </w:rPr>
        <w:t>46</w:t>
      </w:r>
      <w:r w:rsidR="005A5235" w:rsidRPr="008A6895">
        <w:rPr>
          <w:rFonts w:ascii="Times New Roman" w:hAnsi="Times New Roman" w:cs="Times New Roman"/>
        </w:rPr>
        <w:t xml:space="preserve"> Bratislava</w:t>
      </w:r>
      <w:r w:rsidR="00A85159" w:rsidRPr="008A6895">
        <w:rPr>
          <w:rFonts w:ascii="Times New Roman" w:hAnsi="Times New Roman" w:cs="Times New Roman"/>
        </w:rPr>
        <w:t xml:space="preserve"> 29</w:t>
      </w:r>
    </w:p>
    <w:p w:rsidR="006A1755" w:rsidRDefault="006A1755" w:rsidP="008A6895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Korešpondenčná adresa: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A23190">
        <w:rPr>
          <w:rFonts w:ascii="Times New Roman" w:hAnsi="Times New Roman" w:cs="Times New Roman"/>
        </w:rPr>
        <w:t xml:space="preserve">Prešovská 48, 826 46 Bratislava 29 </w:t>
      </w:r>
    </w:p>
    <w:p w:rsidR="00895DC9" w:rsidRPr="008A6895" w:rsidRDefault="00A85159" w:rsidP="008A6895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w w:val="95"/>
        </w:rPr>
      </w:pPr>
      <w:r w:rsidRPr="008A6895">
        <w:rPr>
          <w:rFonts w:ascii="Times New Roman" w:hAnsi="Times New Roman" w:cs="Times New Roman"/>
        </w:rPr>
        <w:t>Zastúpená:</w:t>
      </w:r>
      <w:r w:rsidRPr="008A6895">
        <w:rPr>
          <w:rFonts w:ascii="Times New Roman" w:hAnsi="Times New Roman" w:cs="Times New Roman"/>
        </w:rPr>
        <w:tab/>
      </w:r>
      <w:r w:rsidRPr="008A6895">
        <w:rPr>
          <w:rFonts w:ascii="Times New Roman" w:hAnsi="Times New Roman" w:cs="Times New Roman"/>
        </w:rPr>
        <w:tab/>
      </w:r>
      <w:r w:rsidRPr="008A6895">
        <w:rPr>
          <w:rFonts w:ascii="Times New Roman" w:hAnsi="Times New Roman" w:cs="Times New Roman"/>
        </w:rPr>
        <w:tab/>
      </w:r>
      <w:r w:rsidRPr="008A6895">
        <w:rPr>
          <w:rFonts w:ascii="Times New Roman" w:hAnsi="Times New Roman" w:cs="Times New Roman"/>
        </w:rPr>
        <w:tab/>
      </w:r>
      <w:r w:rsidRPr="008A6895">
        <w:rPr>
          <w:rFonts w:ascii="Times New Roman" w:hAnsi="Times New Roman" w:cs="Times New Roman"/>
        </w:rPr>
        <w:tab/>
        <w:t xml:space="preserve">Ing. Zsolt Lukáč, EMBA, </w:t>
      </w:r>
      <w:r w:rsidR="003760E7" w:rsidRPr="008A6895">
        <w:rPr>
          <w:rFonts w:ascii="Times New Roman" w:hAnsi="Times New Roman" w:cs="Times New Roman"/>
          <w:w w:val="97"/>
        </w:rPr>
        <w:t>predseda predstavenstva</w:t>
      </w:r>
    </w:p>
    <w:p w:rsidR="00A85159" w:rsidRPr="00D7699F" w:rsidRDefault="00895DC9" w:rsidP="008A6895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8A6895">
        <w:rPr>
          <w:rFonts w:ascii="Times New Roman" w:hAnsi="Times New Roman" w:cs="Times New Roman"/>
        </w:rPr>
        <w:tab/>
      </w:r>
      <w:r w:rsidRPr="008A6895">
        <w:rPr>
          <w:rFonts w:ascii="Times New Roman" w:hAnsi="Times New Roman" w:cs="Times New Roman"/>
        </w:rPr>
        <w:tab/>
      </w:r>
      <w:r w:rsidRPr="008A6895">
        <w:rPr>
          <w:rFonts w:ascii="Times New Roman" w:hAnsi="Times New Roman" w:cs="Times New Roman"/>
        </w:rPr>
        <w:tab/>
      </w:r>
      <w:r w:rsidRPr="008A6895">
        <w:rPr>
          <w:rFonts w:ascii="Times New Roman" w:hAnsi="Times New Roman" w:cs="Times New Roman"/>
        </w:rPr>
        <w:tab/>
      </w:r>
      <w:r w:rsidRPr="008A6895">
        <w:rPr>
          <w:rFonts w:ascii="Times New Roman" w:hAnsi="Times New Roman" w:cs="Times New Roman"/>
        </w:rPr>
        <w:tab/>
      </w:r>
      <w:r w:rsidRPr="008A6895">
        <w:rPr>
          <w:rFonts w:ascii="Times New Roman" w:hAnsi="Times New Roman" w:cs="Times New Roman"/>
        </w:rPr>
        <w:tab/>
      </w:r>
      <w:r w:rsidRPr="009A5948">
        <w:rPr>
          <w:rFonts w:ascii="Times New Roman" w:hAnsi="Times New Roman" w:cs="Times New Roman"/>
        </w:rPr>
        <w:t xml:space="preserve">Ing. </w:t>
      </w:r>
      <w:r w:rsidR="007D3D6D">
        <w:rPr>
          <w:rFonts w:ascii="Times New Roman" w:eastAsia="Times New Roman" w:hAnsi="Times New Roman" w:cs="Times New Roman"/>
          <w:bCs/>
          <w:lang w:eastAsia="sk-SK"/>
        </w:rPr>
        <w:t>František Sobota</w:t>
      </w:r>
      <w:r w:rsidRPr="009A5948">
        <w:rPr>
          <w:rFonts w:ascii="Times New Roman" w:eastAsia="Times New Roman" w:hAnsi="Times New Roman" w:cs="Times New Roman"/>
          <w:bCs/>
          <w:lang w:eastAsia="sk-SK"/>
        </w:rPr>
        <w:t>, člen predstavenstva</w:t>
      </w:r>
    </w:p>
    <w:p w:rsidR="00A85159" w:rsidRPr="00D7699F" w:rsidRDefault="00A85159" w:rsidP="008A6895">
      <w:pPr>
        <w:spacing w:after="0" w:line="360" w:lineRule="auto"/>
        <w:outlineLvl w:val="1"/>
        <w:rPr>
          <w:rFonts w:ascii="Times New Roman" w:eastAsia="Times New Roman" w:hAnsi="Times New Roman" w:cs="Times New Roman"/>
          <w:bCs/>
          <w:lang w:eastAsia="sk-SK"/>
        </w:rPr>
      </w:pPr>
      <w:r w:rsidRPr="00D7699F">
        <w:rPr>
          <w:rFonts w:ascii="Times New Roman" w:eastAsia="Times New Roman" w:hAnsi="Times New Roman" w:cs="Times New Roman"/>
          <w:bCs/>
          <w:lang w:eastAsia="sk-SK"/>
        </w:rPr>
        <w:t>IČO:</w:t>
      </w:r>
      <w:r w:rsidRPr="00D7699F">
        <w:rPr>
          <w:rFonts w:ascii="Times New Roman" w:eastAsia="Times New Roman" w:hAnsi="Times New Roman" w:cs="Times New Roman"/>
          <w:bCs/>
          <w:lang w:eastAsia="sk-SK"/>
        </w:rPr>
        <w:tab/>
      </w:r>
      <w:r w:rsidRPr="00D7699F">
        <w:rPr>
          <w:rFonts w:ascii="Times New Roman" w:eastAsia="Times New Roman" w:hAnsi="Times New Roman" w:cs="Times New Roman"/>
          <w:bCs/>
          <w:lang w:eastAsia="sk-SK"/>
        </w:rPr>
        <w:tab/>
      </w:r>
      <w:r w:rsidRPr="00D7699F">
        <w:rPr>
          <w:rFonts w:ascii="Times New Roman" w:eastAsia="Times New Roman" w:hAnsi="Times New Roman" w:cs="Times New Roman"/>
          <w:bCs/>
          <w:lang w:eastAsia="sk-SK"/>
        </w:rPr>
        <w:tab/>
      </w:r>
      <w:r w:rsidRPr="00D7699F">
        <w:rPr>
          <w:rFonts w:ascii="Times New Roman" w:eastAsia="Times New Roman" w:hAnsi="Times New Roman" w:cs="Times New Roman"/>
          <w:bCs/>
          <w:lang w:eastAsia="sk-SK"/>
        </w:rPr>
        <w:tab/>
      </w:r>
      <w:r w:rsidRPr="00D7699F">
        <w:rPr>
          <w:rFonts w:ascii="Times New Roman" w:eastAsia="Times New Roman" w:hAnsi="Times New Roman" w:cs="Times New Roman"/>
          <w:bCs/>
          <w:lang w:eastAsia="sk-SK"/>
        </w:rPr>
        <w:tab/>
      </w:r>
      <w:r w:rsidRPr="00D7699F">
        <w:rPr>
          <w:rFonts w:ascii="Times New Roman" w:eastAsia="Times New Roman" w:hAnsi="Times New Roman" w:cs="Times New Roman"/>
          <w:bCs/>
          <w:lang w:eastAsia="sk-SK"/>
        </w:rPr>
        <w:tab/>
      </w:r>
      <w:r w:rsidRPr="00D7699F">
        <w:rPr>
          <w:rFonts w:ascii="Times New Roman" w:eastAsia="Times New Roman" w:hAnsi="Times New Roman" w:cs="Times New Roman"/>
          <w:lang w:eastAsia="sk-SK"/>
        </w:rPr>
        <w:t>35850370</w:t>
      </w:r>
    </w:p>
    <w:p w:rsidR="00A85159" w:rsidRPr="00D7699F" w:rsidRDefault="00BE6933" w:rsidP="008A6895">
      <w:pPr>
        <w:widowControl w:val="0"/>
        <w:autoSpaceDE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D7699F">
        <w:rPr>
          <w:rFonts w:ascii="Times New Roman" w:hAnsi="Times New Roman" w:cs="Times New Roman"/>
        </w:rPr>
        <w:t>S</w:t>
      </w:r>
      <w:r w:rsidR="005A5235" w:rsidRPr="00D7699F">
        <w:rPr>
          <w:rFonts w:ascii="Times New Roman" w:hAnsi="Times New Roman" w:cs="Times New Roman"/>
        </w:rPr>
        <w:t>poločnosť zapísaná</w:t>
      </w:r>
      <w:r w:rsidR="00A85159" w:rsidRPr="00D7699F">
        <w:rPr>
          <w:rFonts w:ascii="Times New Roman" w:hAnsi="Times New Roman" w:cs="Times New Roman"/>
        </w:rPr>
        <w:t xml:space="preserve"> v:</w:t>
      </w:r>
      <w:r w:rsidR="006A6236" w:rsidRPr="00D7699F">
        <w:rPr>
          <w:rFonts w:ascii="Times New Roman" w:hAnsi="Times New Roman" w:cs="Times New Roman"/>
        </w:rPr>
        <w:tab/>
      </w:r>
      <w:r w:rsidRPr="00D7699F">
        <w:rPr>
          <w:rFonts w:ascii="Times New Roman" w:hAnsi="Times New Roman" w:cs="Times New Roman"/>
        </w:rPr>
        <w:tab/>
      </w:r>
      <w:r w:rsidRPr="00D7699F">
        <w:rPr>
          <w:rFonts w:ascii="Times New Roman" w:hAnsi="Times New Roman" w:cs="Times New Roman"/>
        </w:rPr>
        <w:tab/>
      </w:r>
      <w:r w:rsidR="00776046" w:rsidRPr="00D7699F">
        <w:rPr>
          <w:rFonts w:ascii="Times New Roman" w:hAnsi="Times New Roman" w:cs="Times New Roman"/>
        </w:rPr>
        <w:tab/>
      </w:r>
      <w:r w:rsidR="005A5235" w:rsidRPr="00D7699F">
        <w:rPr>
          <w:rFonts w:ascii="Times New Roman" w:hAnsi="Times New Roman" w:cs="Times New Roman"/>
        </w:rPr>
        <w:t>Obchodnom registri Okr</w:t>
      </w:r>
      <w:r w:rsidR="00A85159" w:rsidRPr="00D7699F">
        <w:rPr>
          <w:rFonts w:ascii="Times New Roman" w:hAnsi="Times New Roman" w:cs="Times New Roman"/>
        </w:rPr>
        <w:t>esného</w:t>
      </w:r>
      <w:r w:rsidR="005A5235" w:rsidRPr="00D7699F">
        <w:rPr>
          <w:rFonts w:ascii="Times New Roman" w:hAnsi="Times New Roman" w:cs="Times New Roman"/>
        </w:rPr>
        <w:t xml:space="preserve"> súdu Bratislava I,</w:t>
      </w:r>
    </w:p>
    <w:p w:rsidR="006A1755" w:rsidRPr="00D7699F" w:rsidRDefault="00BE6933" w:rsidP="00A23190">
      <w:pPr>
        <w:spacing w:after="0" w:line="360" w:lineRule="auto"/>
        <w:ind w:left="3540" w:firstLine="708"/>
        <w:outlineLvl w:val="1"/>
        <w:rPr>
          <w:rFonts w:ascii="Times New Roman" w:hAnsi="Times New Roman" w:cs="Times New Roman"/>
        </w:rPr>
      </w:pPr>
      <w:r w:rsidRPr="00D7699F">
        <w:rPr>
          <w:rFonts w:ascii="Times New Roman" w:hAnsi="Times New Roman" w:cs="Times New Roman"/>
        </w:rPr>
        <w:t>odd</w:t>
      </w:r>
      <w:r w:rsidR="00A85159" w:rsidRPr="00D7699F">
        <w:rPr>
          <w:rFonts w:ascii="Times New Roman" w:hAnsi="Times New Roman" w:cs="Times New Roman"/>
        </w:rPr>
        <w:t xml:space="preserve">iel: Sa, </w:t>
      </w:r>
      <w:r w:rsidRPr="00D7699F">
        <w:rPr>
          <w:rFonts w:ascii="Times New Roman" w:hAnsi="Times New Roman" w:cs="Times New Roman"/>
        </w:rPr>
        <w:t>vložka č</w:t>
      </w:r>
      <w:r w:rsidR="00A85159" w:rsidRPr="00D7699F">
        <w:rPr>
          <w:rFonts w:ascii="Times New Roman" w:hAnsi="Times New Roman" w:cs="Times New Roman"/>
        </w:rPr>
        <w:t>. 3080/B</w:t>
      </w:r>
    </w:p>
    <w:p w:rsidR="00A85159" w:rsidRPr="00D7699F" w:rsidRDefault="00A85159" w:rsidP="008A6895">
      <w:pPr>
        <w:spacing w:after="0" w:line="360" w:lineRule="auto"/>
        <w:outlineLvl w:val="1"/>
        <w:rPr>
          <w:rFonts w:ascii="Times New Roman" w:eastAsia="Times New Roman" w:hAnsi="Times New Roman" w:cs="Times New Roman"/>
          <w:lang w:eastAsia="sk-SK"/>
        </w:rPr>
      </w:pPr>
      <w:r w:rsidRPr="00D7699F">
        <w:rPr>
          <w:rFonts w:ascii="Times New Roman" w:eastAsia="Times New Roman" w:hAnsi="Times New Roman" w:cs="Times New Roman"/>
          <w:bCs/>
          <w:lang w:eastAsia="sk-SK"/>
        </w:rPr>
        <w:t>Kontaktná osoba:</w:t>
      </w:r>
      <w:r w:rsidR="00A61B8D" w:rsidRPr="00D7699F">
        <w:rPr>
          <w:rFonts w:ascii="Times New Roman" w:eastAsia="Times New Roman" w:hAnsi="Times New Roman" w:cs="Times New Roman"/>
          <w:bCs/>
          <w:lang w:eastAsia="sk-SK"/>
        </w:rPr>
        <w:tab/>
      </w:r>
      <w:r w:rsidR="001700F1" w:rsidRPr="00D7699F">
        <w:rPr>
          <w:rFonts w:ascii="Times New Roman" w:eastAsia="Times New Roman" w:hAnsi="Times New Roman" w:cs="Times New Roman"/>
          <w:bCs/>
          <w:lang w:eastAsia="sk-SK"/>
        </w:rPr>
        <w:tab/>
      </w:r>
      <w:r w:rsidR="001700F1" w:rsidRPr="00D7699F">
        <w:rPr>
          <w:rFonts w:ascii="Times New Roman" w:eastAsia="Times New Roman" w:hAnsi="Times New Roman" w:cs="Times New Roman"/>
          <w:bCs/>
          <w:lang w:eastAsia="sk-SK"/>
        </w:rPr>
        <w:tab/>
      </w:r>
      <w:r w:rsidR="001700F1" w:rsidRPr="00D7699F">
        <w:rPr>
          <w:rFonts w:ascii="Times New Roman" w:eastAsia="Times New Roman" w:hAnsi="Times New Roman" w:cs="Times New Roman"/>
          <w:bCs/>
          <w:lang w:eastAsia="sk-SK"/>
        </w:rPr>
        <w:tab/>
      </w:r>
      <w:r w:rsidR="007D3D6D">
        <w:rPr>
          <w:rFonts w:ascii="Times New Roman" w:eastAsia="Times New Roman" w:hAnsi="Times New Roman" w:cs="Times New Roman"/>
          <w:bCs/>
          <w:lang w:eastAsia="sk-SK"/>
        </w:rPr>
        <w:t>Ján Pálffy, PhD.</w:t>
      </w:r>
    </w:p>
    <w:p w:rsidR="00A85159" w:rsidRPr="008A6895" w:rsidRDefault="00A85159" w:rsidP="008A6895">
      <w:pPr>
        <w:spacing w:after="0" w:line="360" w:lineRule="auto"/>
        <w:rPr>
          <w:rFonts w:ascii="Times New Roman" w:hAnsi="Times New Roman" w:cs="Times New Roman"/>
        </w:rPr>
      </w:pPr>
      <w:r w:rsidRPr="00D7699F">
        <w:rPr>
          <w:rFonts w:ascii="Times New Roman" w:eastAsia="Calibri" w:hAnsi="Times New Roman" w:cs="Times New Roman"/>
        </w:rPr>
        <w:t>Telefón/emailová adresa:</w:t>
      </w:r>
      <w:r w:rsidRPr="00D7699F">
        <w:rPr>
          <w:rFonts w:ascii="Times New Roman" w:eastAsia="Calibri" w:hAnsi="Times New Roman" w:cs="Times New Roman"/>
        </w:rPr>
        <w:tab/>
      </w:r>
      <w:r w:rsidRPr="00D7699F">
        <w:rPr>
          <w:rFonts w:ascii="Times New Roman" w:eastAsia="Calibri" w:hAnsi="Times New Roman" w:cs="Times New Roman"/>
        </w:rPr>
        <w:tab/>
      </w:r>
      <w:r w:rsidRPr="00D7699F">
        <w:rPr>
          <w:rFonts w:ascii="Times New Roman" w:eastAsia="Calibri" w:hAnsi="Times New Roman" w:cs="Times New Roman"/>
        </w:rPr>
        <w:tab/>
      </w:r>
      <w:r w:rsidRPr="009A5948">
        <w:rPr>
          <w:rFonts w:ascii="Times New Roman" w:eastAsia="Calibri" w:hAnsi="Times New Roman" w:cs="Times New Roman"/>
        </w:rPr>
        <w:t>02/</w:t>
      </w:r>
      <w:r w:rsidRPr="009A5948">
        <w:t xml:space="preserve"> </w:t>
      </w:r>
      <w:r w:rsidRPr="009A5948">
        <w:rPr>
          <w:rFonts w:ascii="Times New Roman" w:eastAsia="Calibri" w:hAnsi="Times New Roman" w:cs="Times New Roman"/>
        </w:rPr>
        <w:t>4825 3</w:t>
      </w:r>
      <w:r w:rsidR="007D3D6D">
        <w:rPr>
          <w:rFonts w:ascii="Times New Roman" w:eastAsia="Calibri" w:hAnsi="Times New Roman" w:cs="Times New Roman"/>
        </w:rPr>
        <w:t>174</w:t>
      </w:r>
      <w:r w:rsidRPr="009A5948">
        <w:rPr>
          <w:rFonts w:ascii="Times New Roman" w:eastAsia="Calibri" w:hAnsi="Times New Roman" w:cs="Times New Roman"/>
        </w:rPr>
        <w:t xml:space="preserve">, </w:t>
      </w:r>
      <w:hyperlink r:id="rId9" w:history="1">
        <w:r w:rsidR="007D3D6D">
          <w:rPr>
            <w:rStyle w:val="Hypertextovprepojenie"/>
            <w:rFonts w:ascii="Times New Roman" w:eastAsia="Calibri" w:hAnsi="Times New Roman" w:cs="Times New Roman"/>
            <w:color w:val="auto"/>
            <w:u w:val="none"/>
          </w:rPr>
          <w:t>jan.palffy</w:t>
        </w:r>
        <w:r w:rsidR="007D3D6D" w:rsidRPr="009A5948">
          <w:rPr>
            <w:rStyle w:val="Hypertextovprepojenie"/>
            <w:rFonts w:ascii="Times New Roman" w:eastAsia="Calibri" w:hAnsi="Times New Roman" w:cs="Times New Roman"/>
            <w:color w:val="auto"/>
            <w:u w:val="none"/>
          </w:rPr>
          <w:t>@bvsas.sk</w:t>
        </w:r>
      </w:hyperlink>
    </w:p>
    <w:p w:rsidR="00D86E8D" w:rsidRPr="00E24505" w:rsidRDefault="00E24505" w:rsidP="00E24505">
      <w:pPr>
        <w:spacing w:after="0" w:line="360" w:lineRule="auto"/>
        <w:rPr>
          <w:rFonts w:ascii="Times New Roman" w:hAnsi="Times New Roman" w:cs="Times New Roman"/>
        </w:rPr>
      </w:pPr>
      <w:r w:rsidRPr="00E24505">
        <w:rPr>
          <w:rFonts w:ascii="Times New Roman" w:hAnsi="Times New Roman" w:cs="Times New Roman"/>
        </w:rPr>
        <w:t>(ďalej ako „</w:t>
      </w:r>
      <w:r w:rsidRPr="00E24505">
        <w:rPr>
          <w:rFonts w:ascii="Times New Roman" w:hAnsi="Times New Roman" w:cs="Times New Roman"/>
          <w:b/>
        </w:rPr>
        <w:t>BVS</w:t>
      </w:r>
      <w:r w:rsidRPr="00E24505">
        <w:rPr>
          <w:rFonts w:ascii="Times New Roman" w:hAnsi="Times New Roman" w:cs="Times New Roman"/>
        </w:rPr>
        <w:t>“)</w:t>
      </w:r>
    </w:p>
    <w:p w:rsidR="00D86E8D" w:rsidRPr="008A6895" w:rsidRDefault="00D86E8D" w:rsidP="008A6895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5A766C" w:rsidRDefault="00502F53" w:rsidP="008A6895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8A6895">
        <w:rPr>
          <w:rFonts w:ascii="Times New Roman" w:hAnsi="Times New Roman" w:cs="Times New Roman"/>
          <w:b/>
        </w:rPr>
        <w:t>I. Preambula</w:t>
      </w:r>
    </w:p>
    <w:p w:rsidR="00F8522E" w:rsidRPr="008A6895" w:rsidRDefault="00F8522E" w:rsidP="008A6895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A7254A" w:rsidRPr="008A6895" w:rsidRDefault="006A1755">
      <w:pPr>
        <w:pStyle w:val="Odsekzoznamu"/>
        <w:numPr>
          <w:ilvl w:val="0"/>
          <w:numId w:val="2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Toto m</w:t>
      </w:r>
      <w:r w:rsidR="00A7254A" w:rsidRPr="008A6895">
        <w:rPr>
          <w:rFonts w:ascii="Times New Roman" w:hAnsi="Times New Roman" w:cs="Times New Roman"/>
        </w:rPr>
        <w:t>emorandum o</w:t>
      </w:r>
      <w:r>
        <w:rPr>
          <w:rFonts w:ascii="Times New Roman" w:hAnsi="Times New Roman" w:cs="Times New Roman"/>
        </w:rPr>
        <w:t xml:space="preserve"> vzájomnej </w:t>
      </w:r>
      <w:r w:rsidR="00A7254A" w:rsidRPr="008A6895">
        <w:rPr>
          <w:rFonts w:ascii="Times New Roman" w:hAnsi="Times New Roman" w:cs="Times New Roman"/>
        </w:rPr>
        <w:t>spolupráci (ďalej len „</w:t>
      </w:r>
      <w:r w:rsidR="00A7254A" w:rsidRPr="00D201B8">
        <w:rPr>
          <w:rFonts w:ascii="Times New Roman" w:hAnsi="Times New Roman" w:cs="Times New Roman"/>
          <w:b/>
        </w:rPr>
        <w:t>Memorandum</w:t>
      </w:r>
      <w:r w:rsidR="00A7254A" w:rsidRPr="008A6895">
        <w:rPr>
          <w:rFonts w:ascii="Times New Roman" w:hAnsi="Times New Roman" w:cs="Times New Roman"/>
        </w:rPr>
        <w:t>“) je založené na princípe</w:t>
      </w:r>
      <w:r w:rsidR="0018107D">
        <w:rPr>
          <w:rFonts w:ascii="Times New Roman" w:hAnsi="Times New Roman" w:cs="Times New Roman"/>
        </w:rPr>
        <w:t xml:space="preserve"> partnerstva,</w:t>
      </w:r>
      <w:r w:rsidR="00A7254A" w:rsidRPr="008A6895">
        <w:rPr>
          <w:rFonts w:ascii="Times New Roman" w:hAnsi="Times New Roman" w:cs="Times New Roman"/>
        </w:rPr>
        <w:t xml:space="preserve"> vzájomne </w:t>
      </w:r>
      <w:r w:rsidR="00E24505">
        <w:rPr>
          <w:rFonts w:ascii="Times New Roman" w:hAnsi="Times New Roman" w:cs="Times New Roman"/>
        </w:rPr>
        <w:t xml:space="preserve">výhodnej spolupráce, </w:t>
      </w:r>
      <w:r w:rsidR="00A7254A" w:rsidRPr="008A6895">
        <w:rPr>
          <w:rFonts w:ascii="Times New Roman" w:hAnsi="Times New Roman" w:cs="Times New Roman"/>
        </w:rPr>
        <w:t xml:space="preserve">dôvery a porozumenia oboch </w:t>
      </w:r>
      <w:r w:rsidR="00060B93">
        <w:rPr>
          <w:rFonts w:ascii="Times New Roman" w:hAnsi="Times New Roman" w:cs="Times New Roman"/>
        </w:rPr>
        <w:t>strán</w:t>
      </w:r>
      <w:r w:rsidR="00A7254A" w:rsidRPr="008A6895">
        <w:rPr>
          <w:rFonts w:ascii="Times New Roman" w:hAnsi="Times New Roman" w:cs="Times New Roman"/>
        </w:rPr>
        <w:t xml:space="preserve">. </w:t>
      </w:r>
    </w:p>
    <w:p w:rsidR="00A7254A" w:rsidRPr="008A6895" w:rsidRDefault="00A7254A" w:rsidP="00A7254A">
      <w:pPr>
        <w:pStyle w:val="Odsekzoznamu"/>
        <w:numPr>
          <w:ilvl w:val="0"/>
          <w:numId w:val="2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8A6895">
        <w:rPr>
          <w:rFonts w:ascii="Times New Roman" w:hAnsi="Times New Roman" w:cs="Times New Roman"/>
        </w:rPr>
        <w:t xml:space="preserve">Cieľom </w:t>
      </w:r>
      <w:r w:rsidR="00E24505">
        <w:rPr>
          <w:rFonts w:ascii="Times New Roman" w:hAnsi="Times New Roman" w:cs="Times New Roman"/>
        </w:rPr>
        <w:t>M</w:t>
      </w:r>
      <w:r w:rsidR="00E24505" w:rsidRPr="008A6895">
        <w:rPr>
          <w:rFonts w:ascii="Times New Roman" w:hAnsi="Times New Roman" w:cs="Times New Roman"/>
        </w:rPr>
        <w:t xml:space="preserve">emoranda </w:t>
      </w:r>
      <w:r w:rsidRPr="008A6895">
        <w:rPr>
          <w:rFonts w:ascii="Times New Roman" w:hAnsi="Times New Roman" w:cs="Times New Roman"/>
        </w:rPr>
        <w:t xml:space="preserve">je </w:t>
      </w:r>
      <w:r w:rsidR="00E24505">
        <w:rPr>
          <w:rFonts w:ascii="Times New Roman" w:hAnsi="Times New Roman" w:cs="Times New Roman"/>
        </w:rPr>
        <w:t xml:space="preserve">vytvoriť a/alebo </w:t>
      </w:r>
      <w:r w:rsidRPr="008A6895">
        <w:rPr>
          <w:rFonts w:ascii="Times New Roman" w:hAnsi="Times New Roman" w:cs="Times New Roman"/>
        </w:rPr>
        <w:t>posilniť vzájomnú spoluprác</w:t>
      </w:r>
      <w:r w:rsidR="006A1755">
        <w:rPr>
          <w:rFonts w:ascii="Times New Roman" w:hAnsi="Times New Roman" w:cs="Times New Roman"/>
        </w:rPr>
        <w:t>u</w:t>
      </w:r>
      <w:r w:rsidRPr="008A6895">
        <w:rPr>
          <w:rFonts w:ascii="Times New Roman" w:hAnsi="Times New Roman" w:cs="Times New Roman"/>
        </w:rPr>
        <w:t xml:space="preserve"> </w:t>
      </w:r>
      <w:r w:rsidR="006A1755">
        <w:rPr>
          <w:rFonts w:ascii="Times New Roman" w:hAnsi="Times New Roman" w:cs="Times New Roman"/>
        </w:rPr>
        <w:t xml:space="preserve">v jednotlivých, </w:t>
      </w:r>
      <w:r w:rsidR="00E24505">
        <w:rPr>
          <w:rFonts w:ascii="Times New Roman" w:hAnsi="Times New Roman" w:cs="Times New Roman"/>
        </w:rPr>
        <w:t xml:space="preserve">Memorandom </w:t>
      </w:r>
      <w:r w:rsidR="006A1755">
        <w:rPr>
          <w:rFonts w:ascii="Times New Roman" w:hAnsi="Times New Roman" w:cs="Times New Roman"/>
        </w:rPr>
        <w:t xml:space="preserve">špecifikovaných, oblastiach medzi </w:t>
      </w:r>
      <w:r w:rsidRPr="008A6895">
        <w:rPr>
          <w:rFonts w:ascii="Times New Roman" w:hAnsi="Times New Roman" w:cs="Times New Roman"/>
        </w:rPr>
        <w:t>zúčastnen</w:t>
      </w:r>
      <w:r w:rsidR="006A1755">
        <w:rPr>
          <w:rFonts w:ascii="Times New Roman" w:hAnsi="Times New Roman" w:cs="Times New Roman"/>
        </w:rPr>
        <w:t>ými</w:t>
      </w:r>
      <w:r w:rsidRPr="008A6895">
        <w:rPr>
          <w:rFonts w:ascii="Times New Roman" w:hAnsi="Times New Roman" w:cs="Times New Roman"/>
        </w:rPr>
        <w:t xml:space="preserve"> st</w:t>
      </w:r>
      <w:r w:rsidR="006A1755">
        <w:rPr>
          <w:rFonts w:ascii="Times New Roman" w:hAnsi="Times New Roman" w:cs="Times New Roman"/>
        </w:rPr>
        <w:t>ra</w:t>
      </w:r>
      <w:r w:rsidRPr="008A6895">
        <w:rPr>
          <w:rFonts w:ascii="Times New Roman" w:hAnsi="Times New Roman" w:cs="Times New Roman"/>
        </w:rPr>
        <w:t>n</w:t>
      </w:r>
      <w:r w:rsidR="006A1755">
        <w:rPr>
          <w:rFonts w:ascii="Times New Roman" w:hAnsi="Times New Roman" w:cs="Times New Roman"/>
        </w:rPr>
        <w:t>ami</w:t>
      </w:r>
      <w:r w:rsidRPr="008A6895">
        <w:rPr>
          <w:rFonts w:ascii="Times New Roman" w:hAnsi="Times New Roman" w:cs="Times New Roman"/>
        </w:rPr>
        <w:t xml:space="preserve">. </w:t>
      </w:r>
      <w:r w:rsidR="006E606B" w:rsidRPr="006E606B">
        <w:rPr>
          <w:rFonts w:ascii="Times New Roman" w:hAnsi="Times New Roman" w:cs="Times New Roman"/>
        </w:rPr>
        <w:t>Je najvyšším záujmom a prioritou strán posilniť existujúcu úroveň vzájomnej spolupráce rozvojom oblastí spolupráce</w:t>
      </w:r>
      <w:r w:rsidR="00FD7197">
        <w:rPr>
          <w:rFonts w:ascii="Times New Roman" w:hAnsi="Times New Roman" w:cs="Times New Roman"/>
        </w:rPr>
        <w:t>,</w:t>
      </w:r>
      <w:r w:rsidR="006E606B" w:rsidRPr="006E606B">
        <w:rPr>
          <w:rFonts w:ascii="Times New Roman" w:hAnsi="Times New Roman" w:cs="Times New Roman"/>
        </w:rPr>
        <w:t xml:space="preserve"> ako aj skúmaním oblastí, v ktorých by </w:t>
      </w:r>
      <w:r w:rsidR="00FD7197">
        <w:rPr>
          <w:rFonts w:ascii="Times New Roman" w:hAnsi="Times New Roman" w:cs="Times New Roman"/>
        </w:rPr>
        <w:t xml:space="preserve">strany </w:t>
      </w:r>
      <w:r w:rsidR="006E606B" w:rsidRPr="006E606B">
        <w:rPr>
          <w:rFonts w:ascii="Times New Roman" w:hAnsi="Times New Roman" w:cs="Times New Roman"/>
        </w:rPr>
        <w:t>mohli spoluprácu rozvinúť v</w:t>
      </w:r>
      <w:r w:rsidR="006E606B">
        <w:rPr>
          <w:rFonts w:ascii="Times New Roman" w:hAnsi="Times New Roman" w:cs="Times New Roman"/>
        </w:rPr>
        <w:t> </w:t>
      </w:r>
      <w:r w:rsidR="006E606B" w:rsidRPr="006E606B">
        <w:rPr>
          <w:rFonts w:ascii="Times New Roman" w:hAnsi="Times New Roman" w:cs="Times New Roman"/>
        </w:rPr>
        <w:t>budúcnosti</w:t>
      </w:r>
      <w:r w:rsidR="006E606B">
        <w:rPr>
          <w:rFonts w:ascii="Times New Roman" w:hAnsi="Times New Roman" w:cs="Times New Roman"/>
        </w:rPr>
        <w:t>.</w:t>
      </w:r>
    </w:p>
    <w:p w:rsidR="00CF71DC" w:rsidRPr="008A6895" w:rsidRDefault="00E24505" w:rsidP="008A6895">
      <w:pPr>
        <w:pStyle w:val="Odsekzoznamu"/>
        <w:numPr>
          <w:ilvl w:val="0"/>
          <w:numId w:val="2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Predmetom tohto </w:t>
      </w:r>
      <w:r w:rsidRPr="008A6895">
        <w:rPr>
          <w:rFonts w:ascii="Times New Roman" w:hAnsi="Times New Roman" w:cs="Times New Roman"/>
        </w:rPr>
        <w:t>Memorand</w:t>
      </w:r>
      <w:r>
        <w:rPr>
          <w:rFonts w:ascii="Times New Roman" w:hAnsi="Times New Roman" w:cs="Times New Roman"/>
        </w:rPr>
        <w:t>a</w:t>
      </w:r>
      <w:r w:rsidRPr="008A689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je vznik</w:t>
      </w:r>
      <w:r w:rsidR="0095529A" w:rsidRPr="008A6895">
        <w:rPr>
          <w:rFonts w:ascii="Times New Roman" w:hAnsi="Times New Roman" w:cs="Times New Roman"/>
        </w:rPr>
        <w:t xml:space="preserve"> partnerstva a </w:t>
      </w:r>
      <w:r w:rsidRPr="008A6895">
        <w:rPr>
          <w:rFonts w:ascii="Times New Roman" w:hAnsi="Times New Roman" w:cs="Times New Roman"/>
        </w:rPr>
        <w:t>zdieľani</w:t>
      </w:r>
      <w:r>
        <w:rPr>
          <w:rFonts w:ascii="Times New Roman" w:hAnsi="Times New Roman" w:cs="Times New Roman"/>
        </w:rPr>
        <w:t>e</w:t>
      </w:r>
      <w:r w:rsidRPr="008A689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vzájomných </w:t>
      </w:r>
      <w:r w:rsidR="0095529A" w:rsidRPr="008A6895">
        <w:rPr>
          <w:rFonts w:ascii="Times New Roman" w:hAnsi="Times New Roman" w:cs="Times New Roman"/>
        </w:rPr>
        <w:t xml:space="preserve">skúseností </w:t>
      </w:r>
      <w:r>
        <w:rPr>
          <w:rFonts w:ascii="Times New Roman" w:hAnsi="Times New Roman" w:cs="Times New Roman"/>
        </w:rPr>
        <w:t xml:space="preserve">najmä </w:t>
      </w:r>
      <w:r w:rsidR="0095529A" w:rsidRPr="008A6895">
        <w:rPr>
          <w:rFonts w:ascii="Times New Roman" w:hAnsi="Times New Roman" w:cs="Times New Roman"/>
        </w:rPr>
        <w:t>v nasledovných oblastiach</w:t>
      </w:r>
      <w:r w:rsidR="00D86E8D" w:rsidRPr="008A6895">
        <w:rPr>
          <w:rFonts w:ascii="Times New Roman" w:hAnsi="Times New Roman" w:cs="Times New Roman"/>
        </w:rPr>
        <w:t xml:space="preserve">: </w:t>
      </w:r>
    </w:p>
    <w:p w:rsidR="00F60B74" w:rsidRPr="00F60B74" w:rsidRDefault="00F60B74" w:rsidP="00F60B74">
      <w:pPr>
        <w:pStyle w:val="Odsekzoznamu"/>
        <w:numPr>
          <w:ilvl w:val="0"/>
          <w:numId w:val="10"/>
        </w:numPr>
        <w:spacing w:after="0" w:line="360" w:lineRule="auto"/>
        <w:ind w:left="284" w:firstLine="0"/>
        <w:jc w:val="both"/>
        <w:rPr>
          <w:rFonts w:ascii="Times New Roman" w:hAnsi="Times New Roman" w:cs="Times New Roman"/>
        </w:rPr>
      </w:pPr>
      <w:r w:rsidRPr="00F60B74">
        <w:rPr>
          <w:rFonts w:ascii="Times New Roman" w:hAnsi="Times New Roman" w:cs="Times New Roman"/>
        </w:rPr>
        <w:t>Strategický rozvoj, ochrana zdrojov pitnej vody, adaptácia na zmenu klímy, veda a výskum</w:t>
      </w:r>
    </w:p>
    <w:p w:rsidR="00D86E8D" w:rsidRPr="008A6895" w:rsidRDefault="00776046" w:rsidP="008A6895">
      <w:pPr>
        <w:pStyle w:val="Odsekzoznamu"/>
        <w:numPr>
          <w:ilvl w:val="0"/>
          <w:numId w:val="10"/>
        </w:numPr>
        <w:spacing w:after="0" w:line="360" w:lineRule="auto"/>
        <w:ind w:left="284" w:firstLine="0"/>
        <w:jc w:val="both"/>
        <w:rPr>
          <w:rFonts w:ascii="Times New Roman" w:hAnsi="Times New Roman" w:cs="Times New Roman"/>
        </w:rPr>
      </w:pPr>
      <w:r w:rsidRPr="008A6895">
        <w:rPr>
          <w:rFonts w:ascii="Times New Roman" w:hAnsi="Times New Roman" w:cs="Times New Roman"/>
        </w:rPr>
        <w:t>V</w:t>
      </w:r>
      <w:r w:rsidR="00D86E8D" w:rsidRPr="008A6895">
        <w:rPr>
          <w:rFonts w:ascii="Times New Roman" w:hAnsi="Times New Roman" w:cs="Times New Roman"/>
        </w:rPr>
        <w:t>zdelávanie</w:t>
      </w:r>
      <w:r w:rsidR="00A61B8D" w:rsidRPr="008A6895">
        <w:rPr>
          <w:rFonts w:ascii="Times New Roman" w:hAnsi="Times New Roman" w:cs="Times New Roman"/>
        </w:rPr>
        <w:t xml:space="preserve"> a </w:t>
      </w:r>
      <w:r w:rsidR="00D86E8D" w:rsidRPr="008A6895">
        <w:rPr>
          <w:rFonts w:ascii="Times New Roman" w:hAnsi="Times New Roman" w:cs="Times New Roman"/>
        </w:rPr>
        <w:t>školstvo</w:t>
      </w:r>
    </w:p>
    <w:p w:rsidR="00D86E8D" w:rsidRPr="008A6895" w:rsidRDefault="00776046" w:rsidP="008A6895">
      <w:pPr>
        <w:pStyle w:val="Odsekzoznamu"/>
        <w:numPr>
          <w:ilvl w:val="0"/>
          <w:numId w:val="10"/>
        </w:numPr>
        <w:spacing w:after="0" w:line="360" w:lineRule="auto"/>
        <w:ind w:left="284" w:firstLine="0"/>
        <w:jc w:val="both"/>
        <w:rPr>
          <w:rFonts w:ascii="Times New Roman" w:hAnsi="Times New Roman" w:cs="Times New Roman"/>
        </w:rPr>
      </w:pPr>
      <w:r w:rsidRPr="008A6895">
        <w:rPr>
          <w:rFonts w:ascii="Times New Roman" w:hAnsi="Times New Roman" w:cs="Times New Roman"/>
        </w:rPr>
        <w:t>D</w:t>
      </w:r>
      <w:r w:rsidR="00006022" w:rsidRPr="008A6895">
        <w:rPr>
          <w:rFonts w:ascii="Times New Roman" w:hAnsi="Times New Roman" w:cs="Times New Roman"/>
        </w:rPr>
        <w:t>oprava</w:t>
      </w:r>
      <w:r w:rsidRPr="008A6895">
        <w:rPr>
          <w:rFonts w:ascii="Times New Roman" w:hAnsi="Times New Roman" w:cs="Times New Roman"/>
        </w:rPr>
        <w:t xml:space="preserve"> a cestné komunikácie</w:t>
      </w:r>
    </w:p>
    <w:p w:rsidR="00006022" w:rsidRPr="008A6895" w:rsidRDefault="00006022" w:rsidP="008A6895">
      <w:pPr>
        <w:pStyle w:val="Odsekzoznamu"/>
        <w:numPr>
          <w:ilvl w:val="0"/>
          <w:numId w:val="10"/>
        </w:numPr>
        <w:spacing w:after="0" w:line="360" w:lineRule="auto"/>
        <w:ind w:left="284" w:firstLine="0"/>
        <w:jc w:val="both"/>
        <w:rPr>
          <w:rFonts w:ascii="Times New Roman" w:hAnsi="Times New Roman" w:cs="Times New Roman"/>
        </w:rPr>
      </w:pPr>
      <w:r w:rsidRPr="008A6895">
        <w:rPr>
          <w:rFonts w:ascii="Times New Roman" w:hAnsi="Times New Roman" w:cs="Times New Roman"/>
        </w:rPr>
        <w:t>Turizmu</w:t>
      </w:r>
      <w:r w:rsidR="00776046" w:rsidRPr="008A6895">
        <w:rPr>
          <w:rFonts w:ascii="Times New Roman" w:hAnsi="Times New Roman" w:cs="Times New Roman"/>
        </w:rPr>
        <w:t>s</w:t>
      </w:r>
      <w:r w:rsidR="00A61B8D" w:rsidRPr="008A6895">
        <w:rPr>
          <w:rFonts w:ascii="Times New Roman" w:hAnsi="Times New Roman" w:cs="Times New Roman"/>
        </w:rPr>
        <w:t xml:space="preserve"> a </w:t>
      </w:r>
      <w:r w:rsidR="004D7E4F" w:rsidRPr="008A6895">
        <w:rPr>
          <w:rFonts w:ascii="Times New Roman" w:hAnsi="Times New Roman" w:cs="Times New Roman"/>
        </w:rPr>
        <w:t>cestovn</w:t>
      </w:r>
      <w:r w:rsidR="00776046" w:rsidRPr="008A6895">
        <w:rPr>
          <w:rFonts w:ascii="Times New Roman" w:hAnsi="Times New Roman" w:cs="Times New Roman"/>
        </w:rPr>
        <w:t>ý</w:t>
      </w:r>
      <w:r w:rsidR="004D7E4F" w:rsidRPr="008A6895">
        <w:rPr>
          <w:rFonts w:ascii="Times New Roman" w:hAnsi="Times New Roman" w:cs="Times New Roman"/>
        </w:rPr>
        <w:t xml:space="preserve"> ruch </w:t>
      </w:r>
    </w:p>
    <w:p w:rsidR="00006022" w:rsidRPr="008A6895" w:rsidRDefault="00006022" w:rsidP="008A6895">
      <w:pPr>
        <w:pStyle w:val="Odsekzoznamu"/>
        <w:numPr>
          <w:ilvl w:val="0"/>
          <w:numId w:val="10"/>
        </w:numPr>
        <w:spacing w:after="0" w:line="360" w:lineRule="auto"/>
        <w:ind w:left="284" w:firstLine="0"/>
        <w:jc w:val="both"/>
        <w:rPr>
          <w:rFonts w:ascii="Times New Roman" w:hAnsi="Times New Roman" w:cs="Times New Roman"/>
        </w:rPr>
      </w:pPr>
      <w:r w:rsidRPr="008A6895">
        <w:rPr>
          <w:rFonts w:ascii="Times New Roman" w:hAnsi="Times New Roman" w:cs="Times New Roman"/>
        </w:rPr>
        <w:t>P</w:t>
      </w:r>
      <w:r w:rsidR="00776046" w:rsidRPr="008A6895">
        <w:rPr>
          <w:rFonts w:ascii="Times New Roman" w:hAnsi="Times New Roman" w:cs="Times New Roman"/>
        </w:rPr>
        <w:t>ropagácia</w:t>
      </w:r>
    </w:p>
    <w:p w:rsidR="000271AB" w:rsidRPr="000271AB" w:rsidRDefault="00060B93" w:rsidP="000271AB">
      <w:pPr>
        <w:pStyle w:val="Odsekzoznamu"/>
        <w:numPr>
          <w:ilvl w:val="0"/>
          <w:numId w:val="2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Strany</w:t>
      </w:r>
      <w:r w:rsidR="000271AB" w:rsidRPr="000271AB">
        <w:rPr>
          <w:rFonts w:ascii="Times New Roman" w:hAnsi="Times New Roman" w:cs="Times New Roman"/>
        </w:rPr>
        <w:t xml:space="preserve"> Memoranda budú vždy po vzájomnej dohode riadne a včas vykonávať všetky činnosti a úkony za účelom dosiahnutia cieľa sledovaného týmto Memorandom.</w:t>
      </w:r>
    </w:p>
    <w:p w:rsidR="00A23190" w:rsidRDefault="00A23190" w:rsidP="008A6895">
      <w:pPr>
        <w:spacing w:after="0" w:line="360" w:lineRule="auto"/>
        <w:ind w:firstLine="360"/>
        <w:jc w:val="center"/>
        <w:rPr>
          <w:rFonts w:ascii="Times New Roman" w:hAnsi="Times New Roman" w:cs="Times New Roman"/>
          <w:b/>
        </w:rPr>
      </w:pPr>
    </w:p>
    <w:p w:rsidR="00B361B3" w:rsidRPr="008A6895" w:rsidRDefault="00B361B3" w:rsidP="008A6895">
      <w:pPr>
        <w:spacing w:after="0" w:line="360" w:lineRule="auto"/>
        <w:ind w:firstLine="360"/>
        <w:jc w:val="center"/>
        <w:rPr>
          <w:rFonts w:ascii="Times New Roman" w:hAnsi="Times New Roman" w:cs="Times New Roman"/>
          <w:b/>
        </w:rPr>
      </w:pPr>
      <w:r w:rsidRPr="008A6895">
        <w:rPr>
          <w:rFonts w:ascii="Times New Roman" w:hAnsi="Times New Roman" w:cs="Times New Roman"/>
          <w:b/>
        </w:rPr>
        <w:t>II. Formy spolupráce v špecifikovaných oblastiach</w:t>
      </w:r>
    </w:p>
    <w:p w:rsidR="00B361B3" w:rsidRPr="008A6895" w:rsidRDefault="00B361B3" w:rsidP="008A6895">
      <w:pPr>
        <w:spacing w:after="0" w:line="360" w:lineRule="auto"/>
        <w:ind w:firstLine="360"/>
        <w:jc w:val="both"/>
        <w:rPr>
          <w:rFonts w:ascii="Times New Roman" w:hAnsi="Times New Roman" w:cs="Times New Roman"/>
          <w:b/>
        </w:rPr>
      </w:pPr>
    </w:p>
    <w:p w:rsidR="00776046" w:rsidRPr="008A6895" w:rsidRDefault="00776046" w:rsidP="00776046">
      <w:pPr>
        <w:pStyle w:val="Odsekzoznamu"/>
        <w:numPr>
          <w:ilvl w:val="0"/>
          <w:numId w:val="28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color w:val="000000" w:themeColor="text1"/>
        </w:rPr>
      </w:pPr>
      <w:r w:rsidRPr="008A6895">
        <w:rPr>
          <w:rFonts w:ascii="Times New Roman" w:hAnsi="Times New Roman" w:cs="Times New Roman"/>
          <w:b/>
          <w:color w:val="000000" w:themeColor="text1"/>
        </w:rPr>
        <w:t>Strategický rozvoj</w:t>
      </w:r>
      <w:r w:rsidR="006C4F11">
        <w:rPr>
          <w:rFonts w:ascii="Times New Roman" w:hAnsi="Times New Roman" w:cs="Times New Roman"/>
          <w:b/>
          <w:color w:val="000000" w:themeColor="text1"/>
        </w:rPr>
        <w:t>, ochrana zdrojov pitnej vody, adaptácia na zmenu klímy,</w:t>
      </w:r>
      <w:r w:rsidRPr="008A6895">
        <w:rPr>
          <w:rFonts w:ascii="Times New Roman" w:hAnsi="Times New Roman" w:cs="Times New Roman"/>
          <w:b/>
          <w:color w:val="000000" w:themeColor="text1"/>
        </w:rPr>
        <w:t xml:space="preserve"> veda a výskum</w:t>
      </w:r>
    </w:p>
    <w:p w:rsidR="006C4F11" w:rsidRDefault="00776046" w:rsidP="00776046">
      <w:pPr>
        <w:spacing w:after="0" w:line="360" w:lineRule="auto"/>
        <w:jc w:val="both"/>
        <w:rPr>
          <w:rFonts w:ascii="Times New Roman" w:hAnsi="Times New Roman" w:cs="Times New Roman"/>
          <w:iCs/>
        </w:rPr>
      </w:pPr>
      <w:r w:rsidRPr="008A6895">
        <w:rPr>
          <w:rFonts w:ascii="Times New Roman" w:hAnsi="Times New Roman" w:cs="Times New Roman"/>
          <w:iCs/>
        </w:rPr>
        <w:t>Spolu</w:t>
      </w:r>
      <w:r w:rsidR="006C4F11">
        <w:rPr>
          <w:rFonts w:ascii="Times New Roman" w:hAnsi="Times New Roman" w:cs="Times New Roman"/>
          <w:iCs/>
        </w:rPr>
        <w:t xml:space="preserve">práca v oblastiach strategického rozvoja a </w:t>
      </w:r>
      <w:r w:rsidRPr="008A6895">
        <w:rPr>
          <w:rFonts w:ascii="Times New Roman" w:hAnsi="Times New Roman" w:cs="Times New Roman"/>
          <w:iCs/>
        </w:rPr>
        <w:t>projektov, vedy a</w:t>
      </w:r>
      <w:r w:rsidR="006A1755">
        <w:rPr>
          <w:rFonts w:ascii="Times New Roman" w:hAnsi="Times New Roman" w:cs="Times New Roman"/>
          <w:iCs/>
        </w:rPr>
        <w:t> </w:t>
      </w:r>
      <w:r w:rsidRPr="008A6895">
        <w:rPr>
          <w:rFonts w:ascii="Times New Roman" w:hAnsi="Times New Roman" w:cs="Times New Roman"/>
          <w:iCs/>
        </w:rPr>
        <w:t>výskumu</w:t>
      </w:r>
      <w:r w:rsidR="006A1755">
        <w:rPr>
          <w:rFonts w:ascii="Times New Roman" w:hAnsi="Times New Roman" w:cs="Times New Roman"/>
          <w:iCs/>
        </w:rPr>
        <w:t>,</w:t>
      </w:r>
      <w:r w:rsidRPr="008A6895">
        <w:rPr>
          <w:rFonts w:ascii="Times New Roman" w:hAnsi="Times New Roman" w:cs="Times New Roman"/>
          <w:iCs/>
        </w:rPr>
        <w:t xml:space="preserve"> </w:t>
      </w:r>
      <w:r w:rsidR="006C4F11">
        <w:rPr>
          <w:rFonts w:ascii="Times New Roman" w:hAnsi="Times New Roman" w:cs="Times New Roman"/>
          <w:iCs/>
        </w:rPr>
        <w:t>ochrany</w:t>
      </w:r>
      <w:r w:rsidRPr="008A6895">
        <w:rPr>
          <w:rFonts w:ascii="Times New Roman" w:hAnsi="Times New Roman" w:cs="Times New Roman"/>
          <w:iCs/>
        </w:rPr>
        <w:t xml:space="preserve"> </w:t>
      </w:r>
      <w:r w:rsidR="006C4F11">
        <w:rPr>
          <w:rFonts w:ascii="Times New Roman" w:hAnsi="Times New Roman" w:cs="Times New Roman"/>
          <w:iCs/>
        </w:rPr>
        <w:t>podzemných zdrojov pitnej vody, mitigačných a adaptačných opatrení na zmiernenie negatívnych dôsledkov zmeny klímy na území BSK.</w:t>
      </w:r>
    </w:p>
    <w:p w:rsidR="00776046" w:rsidRPr="008A6895" w:rsidRDefault="00776046" w:rsidP="008A689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B361B3" w:rsidRPr="008A6895" w:rsidRDefault="00B361B3" w:rsidP="008A6895">
      <w:pPr>
        <w:pStyle w:val="Odsekzoznamu"/>
        <w:numPr>
          <w:ilvl w:val="0"/>
          <w:numId w:val="28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8A6895">
        <w:rPr>
          <w:rFonts w:ascii="Times New Roman" w:hAnsi="Times New Roman" w:cs="Times New Roman"/>
          <w:b/>
        </w:rPr>
        <w:t>Vzdelávanie</w:t>
      </w:r>
      <w:r w:rsidR="0095529A" w:rsidRPr="008A6895">
        <w:rPr>
          <w:rFonts w:ascii="Times New Roman" w:hAnsi="Times New Roman" w:cs="Times New Roman"/>
          <w:b/>
        </w:rPr>
        <w:t xml:space="preserve"> a </w:t>
      </w:r>
      <w:r w:rsidRPr="008A6895">
        <w:rPr>
          <w:rFonts w:ascii="Times New Roman" w:hAnsi="Times New Roman" w:cs="Times New Roman"/>
          <w:b/>
        </w:rPr>
        <w:t>školstvo</w:t>
      </w:r>
    </w:p>
    <w:p w:rsidR="00B361B3" w:rsidRDefault="00895DC9" w:rsidP="008A6895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8A6895">
        <w:rPr>
          <w:rFonts w:ascii="Times New Roman" w:hAnsi="Times New Roman" w:cs="Times New Roman"/>
          <w:color w:val="000000" w:themeColor="text1"/>
        </w:rPr>
        <w:t xml:space="preserve">Podpora spoločných projektov orientovaných na žiakov stredných škôl v zriaďovateľskej pôsobnosti BSK. </w:t>
      </w:r>
      <w:r w:rsidR="004205E4" w:rsidRPr="008A6895">
        <w:rPr>
          <w:rFonts w:ascii="Times New Roman" w:hAnsi="Times New Roman" w:cs="Times New Roman"/>
          <w:color w:val="000000" w:themeColor="text1"/>
        </w:rPr>
        <w:t>Spolupráca v</w:t>
      </w:r>
      <w:r w:rsidR="00B361B3" w:rsidRPr="008A6895">
        <w:rPr>
          <w:rFonts w:ascii="Times New Roman" w:hAnsi="Times New Roman" w:cs="Times New Roman"/>
          <w:color w:val="000000" w:themeColor="text1"/>
        </w:rPr>
        <w:t xml:space="preserve"> oblasti odborného vzdelávania so strednými školami, ktoré poskytujú vzdelávanie v odboroch z oblasti vodárenstva s potenciálom ich uplatnenia v prostredí BVS. V prípade záujmu o vstup </w:t>
      </w:r>
      <w:r w:rsidRPr="008A6895">
        <w:rPr>
          <w:rFonts w:ascii="Times New Roman" w:hAnsi="Times New Roman" w:cs="Times New Roman"/>
          <w:color w:val="000000" w:themeColor="text1"/>
        </w:rPr>
        <w:t xml:space="preserve">BVS </w:t>
      </w:r>
      <w:r w:rsidR="00B361B3" w:rsidRPr="008A6895">
        <w:rPr>
          <w:rFonts w:ascii="Times New Roman" w:hAnsi="Times New Roman" w:cs="Times New Roman"/>
          <w:color w:val="000000" w:themeColor="text1"/>
        </w:rPr>
        <w:t>do systému duálneho vzdelávania</w:t>
      </w:r>
      <w:r w:rsidR="006A1755">
        <w:rPr>
          <w:rFonts w:ascii="Times New Roman" w:hAnsi="Times New Roman" w:cs="Times New Roman"/>
          <w:color w:val="000000" w:themeColor="text1"/>
        </w:rPr>
        <w:t>,</w:t>
      </w:r>
      <w:r w:rsidR="00B361B3" w:rsidRPr="008A6895">
        <w:rPr>
          <w:rFonts w:ascii="Times New Roman" w:hAnsi="Times New Roman" w:cs="Times New Roman"/>
          <w:color w:val="000000" w:themeColor="text1"/>
        </w:rPr>
        <w:t xml:space="preserve"> BSK ako zriaďovateľ vytvorí podmienky pre jeho realizáciu na vybraných stredných školách na základe identifikovaných potrieb BVS ako zamestnávateľa.</w:t>
      </w:r>
    </w:p>
    <w:p w:rsidR="003C1D9F" w:rsidRPr="008A6895" w:rsidRDefault="003C1D9F" w:rsidP="008A6895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142B06" w:rsidRPr="003309B2" w:rsidRDefault="00776046" w:rsidP="00142B06">
      <w:pPr>
        <w:pStyle w:val="Odsekzoznamu"/>
        <w:numPr>
          <w:ilvl w:val="0"/>
          <w:numId w:val="28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color w:val="000000" w:themeColor="text1"/>
        </w:rPr>
      </w:pPr>
      <w:r w:rsidRPr="003309B2">
        <w:rPr>
          <w:rFonts w:ascii="Times New Roman" w:hAnsi="Times New Roman" w:cs="Times New Roman"/>
          <w:b/>
          <w:color w:val="000000" w:themeColor="text1"/>
        </w:rPr>
        <w:t>D</w:t>
      </w:r>
      <w:r w:rsidR="00B361B3" w:rsidRPr="003309B2">
        <w:rPr>
          <w:rFonts w:ascii="Times New Roman" w:hAnsi="Times New Roman" w:cs="Times New Roman"/>
          <w:b/>
          <w:color w:val="000000" w:themeColor="text1"/>
        </w:rPr>
        <w:t>oprav</w:t>
      </w:r>
      <w:r w:rsidRPr="003309B2">
        <w:rPr>
          <w:rFonts w:ascii="Times New Roman" w:hAnsi="Times New Roman" w:cs="Times New Roman"/>
          <w:b/>
          <w:color w:val="000000" w:themeColor="text1"/>
        </w:rPr>
        <w:t>a a</w:t>
      </w:r>
      <w:r w:rsidR="00B361B3" w:rsidRPr="003309B2">
        <w:rPr>
          <w:rFonts w:ascii="Times New Roman" w:hAnsi="Times New Roman" w:cs="Times New Roman"/>
          <w:b/>
          <w:color w:val="000000" w:themeColor="text1"/>
        </w:rPr>
        <w:t xml:space="preserve"> cestn</w:t>
      </w:r>
      <w:r w:rsidRPr="003309B2">
        <w:rPr>
          <w:rFonts w:ascii="Times New Roman" w:hAnsi="Times New Roman" w:cs="Times New Roman"/>
          <w:b/>
          <w:color w:val="000000" w:themeColor="text1"/>
        </w:rPr>
        <w:t>é</w:t>
      </w:r>
      <w:r w:rsidR="00B361B3" w:rsidRPr="003309B2">
        <w:rPr>
          <w:rFonts w:ascii="Times New Roman" w:hAnsi="Times New Roman" w:cs="Times New Roman"/>
          <w:b/>
          <w:color w:val="000000" w:themeColor="text1"/>
        </w:rPr>
        <w:t xml:space="preserve"> komunikáci</w:t>
      </w:r>
      <w:r w:rsidRPr="003309B2">
        <w:rPr>
          <w:rFonts w:ascii="Times New Roman" w:hAnsi="Times New Roman" w:cs="Times New Roman"/>
          <w:b/>
          <w:color w:val="000000" w:themeColor="text1"/>
        </w:rPr>
        <w:t>e</w:t>
      </w:r>
      <w:r w:rsidR="00B361B3" w:rsidRPr="003309B2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p w:rsidR="00EF736A" w:rsidRPr="00EF736A" w:rsidRDefault="00142B06" w:rsidP="00EF736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F736A">
        <w:rPr>
          <w:rFonts w:ascii="Times New Roman" w:hAnsi="Times New Roman" w:cs="Times New Roman"/>
        </w:rPr>
        <w:t xml:space="preserve">Obojstranná spolupráca partnerov, ktorá spočíva vo vzájomnej koordinácii projektových a investičných činností, majetkovoprávnom vysporiadaní partnerov na cestách II. a III. triedy tak, aby nedochádzalo k </w:t>
      </w:r>
    </w:p>
    <w:p w:rsidR="004D7E4F" w:rsidRPr="008A6895" w:rsidRDefault="00142B06" w:rsidP="00EF736A">
      <w:p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EF736A">
        <w:rPr>
          <w:rFonts w:ascii="Times New Roman" w:hAnsi="Times New Roman" w:cs="Times New Roman"/>
        </w:rPr>
        <w:t>obmedzovaniu práv a povinností zúčastnených strán.</w:t>
      </w:r>
      <w:r>
        <w:t xml:space="preserve"> </w:t>
      </w:r>
      <w:r w:rsidRPr="006066BB">
        <w:br/>
      </w:r>
    </w:p>
    <w:p w:rsidR="00B361B3" w:rsidRPr="008A6895" w:rsidRDefault="005E2C35" w:rsidP="008A6895">
      <w:pPr>
        <w:pStyle w:val="Odsekzoznamu"/>
        <w:numPr>
          <w:ilvl w:val="0"/>
          <w:numId w:val="28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Cestovný ruch </w:t>
      </w:r>
    </w:p>
    <w:p w:rsidR="004205E4" w:rsidRDefault="004205E4" w:rsidP="008A689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A6895">
        <w:rPr>
          <w:rFonts w:ascii="Times New Roman" w:hAnsi="Times New Roman" w:cs="Times New Roman"/>
        </w:rPr>
        <w:t>Kooperácia na príprave</w:t>
      </w:r>
      <w:r w:rsidR="00BF1DAD" w:rsidRPr="008A6895">
        <w:rPr>
          <w:rFonts w:ascii="Times New Roman" w:hAnsi="Times New Roman" w:cs="Times New Roman"/>
        </w:rPr>
        <w:t xml:space="preserve"> koncepcie informovani</w:t>
      </w:r>
      <w:r w:rsidRPr="008A6895">
        <w:rPr>
          <w:rFonts w:ascii="Times New Roman" w:hAnsi="Times New Roman" w:cs="Times New Roman"/>
        </w:rPr>
        <w:t>a</w:t>
      </w:r>
      <w:r w:rsidR="00BF1DAD" w:rsidRPr="008A6895">
        <w:rPr>
          <w:rFonts w:ascii="Times New Roman" w:hAnsi="Times New Roman" w:cs="Times New Roman"/>
        </w:rPr>
        <w:t xml:space="preserve"> návštevníkov </w:t>
      </w:r>
      <w:r w:rsidR="00E54322">
        <w:rPr>
          <w:rFonts w:ascii="Times New Roman" w:hAnsi="Times New Roman" w:cs="Times New Roman"/>
        </w:rPr>
        <w:t xml:space="preserve">regiónu BSK </w:t>
      </w:r>
      <w:r w:rsidR="00BF1DAD" w:rsidRPr="008A6895">
        <w:rPr>
          <w:rFonts w:ascii="Times New Roman" w:hAnsi="Times New Roman" w:cs="Times New Roman"/>
        </w:rPr>
        <w:t xml:space="preserve">o významných </w:t>
      </w:r>
      <w:r w:rsidRPr="008A6895">
        <w:rPr>
          <w:rFonts w:ascii="Times New Roman" w:hAnsi="Times New Roman" w:cs="Times New Roman"/>
        </w:rPr>
        <w:t>oblastiach súvisiacich s vodárenstvom a vodnými zdrojmi</w:t>
      </w:r>
      <w:r w:rsidR="003760E7" w:rsidRPr="008A6895">
        <w:rPr>
          <w:rFonts w:ascii="Times New Roman" w:hAnsi="Times New Roman" w:cs="Times New Roman"/>
        </w:rPr>
        <w:t xml:space="preserve"> </w:t>
      </w:r>
      <w:r w:rsidR="00E54322">
        <w:rPr>
          <w:rFonts w:ascii="Times New Roman" w:hAnsi="Times New Roman" w:cs="Times New Roman"/>
        </w:rPr>
        <w:t>(s prihliadnutím na požiadavk</w:t>
      </w:r>
      <w:r w:rsidR="0071655C">
        <w:rPr>
          <w:rFonts w:ascii="Times New Roman" w:hAnsi="Times New Roman" w:cs="Times New Roman"/>
        </w:rPr>
        <w:t>u</w:t>
      </w:r>
      <w:r w:rsidR="00E54322">
        <w:rPr>
          <w:rFonts w:ascii="Times New Roman" w:hAnsi="Times New Roman" w:cs="Times New Roman"/>
        </w:rPr>
        <w:t xml:space="preserve"> bezpečnost</w:t>
      </w:r>
      <w:r w:rsidR="0071655C">
        <w:rPr>
          <w:rFonts w:ascii="Times New Roman" w:hAnsi="Times New Roman" w:cs="Times New Roman"/>
        </w:rPr>
        <w:t>i vodárenských zdrojov</w:t>
      </w:r>
      <w:r w:rsidR="00E54322">
        <w:rPr>
          <w:rFonts w:ascii="Times New Roman" w:hAnsi="Times New Roman" w:cs="Times New Roman"/>
        </w:rPr>
        <w:t>)</w:t>
      </w:r>
      <w:r w:rsidRPr="008A6895">
        <w:rPr>
          <w:rFonts w:ascii="Times New Roman" w:hAnsi="Times New Roman" w:cs="Times New Roman"/>
        </w:rPr>
        <w:t xml:space="preserve">. </w:t>
      </w:r>
    </w:p>
    <w:p w:rsidR="00142B06" w:rsidRDefault="00142B06" w:rsidP="008A689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142B06" w:rsidRDefault="00142B06" w:rsidP="008A689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142B06" w:rsidRPr="008A6895" w:rsidRDefault="00142B06" w:rsidP="008A689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4D7E4F" w:rsidRPr="008A6895" w:rsidRDefault="004D7E4F" w:rsidP="008A6895">
      <w:pPr>
        <w:pStyle w:val="Odsekzoznamu"/>
        <w:numPr>
          <w:ilvl w:val="0"/>
          <w:numId w:val="28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color w:val="000000" w:themeColor="text1"/>
        </w:rPr>
      </w:pPr>
      <w:r w:rsidRPr="008A6895">
        <w:rPr>
          <w:rFonts w:ascii="Times New Roman" w:hAnsi="Times New Roman" w:cs="Times New Roman"/>
          <w:b/>
          <w:color w:val="000000" w:themeColor="text1"/>
        </w:rPr>
        <w:t>P</w:t>
      </w:r>
      <w:r w:rsidR="00776046" w:rsidRPr="008A6895">
        <w:rPr>
          <w:rFonts w:ascii="Times New Roman" w:hAnsi="Times New Roman" w:cs="Times New Roman"/>
          <w:b/>
          <w:color w:val="000000" w:themeColor="text1"/>
        </w:rPr>
        <w:t>ropagácia</w:t>
      </w:r>
      <w:r w:rsidRPr="008A6895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p w:rsidR="00F85B42" w:rsidRPr="008A6895" w:rsidRDefault="0090622E" w:rsidP="008A689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A6895">
        <w:rPr>
          <w:rFonts w:ascii="Times New Roman" w:hAnsi="Times New Roman" w:cs="Times New Roman"/>
          <w:color w:val="000000" w:themeColor="text1"/>
        </w:rPr>
        <w:t xml:space="preserve">Vzájomná </w:t>
      </w:r>
      <w:r w:rsidRPr="0090622E">
        <w:rPr>
          <w:rFonts w:ascii="Times New Roman" w:hAnsi="Times New Roman" w:cs="Times New Roman"/>
        </w:rPr>
        <w:t>p</w:t>
      </w:r>
      <w:r w:rsidR="00BF1DAD" w:rsidRPr="008A6895">
        <w:rPr>
          <w:rFonts w:ascii="Times New Roman" w:hAnsi="Times New Roman" w:cs="Times New Roman"/>
        </w:rPr>
        <w:t>ropagáci</w:t>
      </w:r>
      <w:r w:rsidR="00382135" w:rsidRPr="008A6895">
        <w:rPr>
          <w:rFonts w:ascii="Times New Roman" w:hAnsi="Times New Roman" w:cs="Times New Roman"/>
        </w:rPr>
        <w:t>a</w:t>
      </w:r>
      <w:r w:rsidR="00BF1DAD" w:rsidRPr="008A6895">
        <w:rPr>
          <w:rFonts w:ascii="Times New Roman" w:hAnsi="Times New Roman" w:cs="Times New Roman"/>
        </w:rPr>
        <w:t xml:space="preserve"> aktivít</w:t>
      </w:r>
      <w:r w:rsidR="00382135" w:rsidRPr="008A6895">
        <w:rPr>
          <w:rFonts w:ascii="Times New Roman" w:hAnsi="Times New Roman" w:cs="Times New Roman"/>
        </w:rPr>
        <w:t xml:space="preserve"> BSK a BVS</w:t>
      </w:r>
      <w:r w:rsidR="00BF1DAD" w:rsidRPr="008A6895">
        <w:rPr>
          <w:rFonts w:ascii="Times New Roman" w:hAnsi="Times New Roman" w:cs="Times New Roman"/>
        </w:rPr>
        <w:t>, ktoré prispievajú ku zvýšeniu povedomia</w:t>
      </w:r>
      <w:r w:rsidR="003C1D9F">
        <w:rPr>
          <w:rFonts w:ascii="Times New Roman" w:hAnsi="Times New Roman" w:cs="Times New Roman"/>
        </w:rPr>
        <w:t xml:space="preserve"> návštevníkov i obyvateľov Bratislavského kraja</w:t>
      </w:r>
      <w:r w:rsidR="00BF1DAD" w:rsidRPr="008A6895">
        <w:rPr>
          <w:rFonts w:ascii="Times New Roman" w:hAnsi="Times New Roman" w:cs="Times New Roman"/>
        </w:rPr>
        <w:t xml:space="preserve"> o prírodnom bohatstve regiónu </w:t>
      </w:r>
      <w:r w:rsidR="00382135" w:rsidRPr="008A6895">
        <w:rPr>
          <w:rFonts w:ascii="Times New Roman" w:hAnsi="Times New Roman" w:cs="Times New Roman"/>
        </w:rPr>
        <w:t xml:space="preserve">v oblasti </w:t>
      </w:r>
      <w:r w:rsidR="00AC56B7">
        <w:rPr>
          <w:rFonts w:ascii="Times New Roman" w:hAnsi="Times New Roman" w:cs="Times New Roman"/>
        </w:rPr>
        <w:t>vodných zdrojov, vodárenstva</w:t>
      </w:r>
      <w:r w:rsidR="003C1D9F">
        <w:rPr>
          <w:rFonts w:ascii="Times New Roman" w:hAnsi="Times New Roman" w:cs="Times New Roman"/>
        </w:rPr>
        <w:t xml:space="preserve"> a vodozádržných </w:t>
      </w:r>
      <w:r w:rsidR="003C1D9F" w:rsidRPr="007D3D6D">
        <w:rPr>
          <w:rFonts w:ascii="Times New Roman" w:hAnsi="Times New Roman" w:cs="Times New Roman"/>
        </w:rPr>
        <w:t xml:space="preserve">opatreniach v súvislosti s adaptáciou na zmenu klímy </w:t>
      </w:r>
      <w:r w:rsidR="0071655C">
        <w:rPr>
          <w:rFonts w:ascii="Times New Roman" w:hAnsi="Times New Roman" w:cs="Times New Roman"/>
        </w:rPr>
        <w:t xml:space="preserve">(s prihliadnutím na požiadavku bezpečnosti vodárenských zdrojov) </w:t>
      </w:r>
      <w:r w:rsidR="00382135" w:rsidRPr="007D3D6D">
        <w:rPr>
          <w:rFonts w:ascii="Times New Roman" w:hAnsi="Times New Roman" w:cs="Times New Roman"/>
        </w:rPr>
        <w:t>prostredníctvom</w:t>
      </w:r>
      <w:r w:rsidR="00382135" w:rsidRPr="008A6895">
        <w:rPr>
          <w:rFonts w:ascii="Times New Roman" w:hAnsi="Times New Roman" w:cs="Times New Roman"/>
        </w:rPr>
        <w:t xml:space="preserve"> komunikačných a marketingových nástrojov účastníkov </w:t>
      </w:r>
      <w:r w:rsidR="000271AB">
        <w:rPr>
          <w:rFonts w:ascii="Times New Roman" w:hAnsi="Times New Roman" w:cs="Times New Roman"/>
        </w:rPr>
        <w:t>M</w:t>
      </w:r>
      <w:r w:rsidR="000271AB" w:rsidRPr="008A6895">
        <w:rPr>
          <w:rFonts w:ascii="Times New Roman" w:hAnsi="Times New Roman" w:cs="Times New Roman"/>
        </w:rPr>
        <w:t>emoranda</w:t>
      </w:r>
      <w:r w:rsidR="00382135" w:rsidRPr="008A6895">
        <w:rPr>
          <w:rFonts w:ascii="Times New Roman" w:hAnsi="Times New Roman" w:cs="Times New Roman"/>
        </w:rPr>
        <w:t xml:space="preserve">. </w:t>
      </w:r>
      <w:r w:rsidR="00F85B42" w:rsidRPr="008A6895">
        <w:rPr>
          <w:rFonts w:ascii="Times New Roman" w:hAnsi="Times New Roman" w:cs="Times New Roman"/>
        </w:rPr>
        <w:t xml:space="preserve">BVS </w:t>
      </w:r>
      <w:r w:rsidR="00382135" w:rsidRPr="008A6895">
        <w:rPr>
          <w:rFonts w:ascii="Times New Roman" w:hAnsi="Times New Roman" w:cs="Times New Roman"/>
        </w:rPr>
        <w:t xml:space="preserve">v rámci svojich kapacitných možností </w:t>
      </w:r>
      <w:r w:rsidR="0013383D" w:rsidRPr="008A6895">
        <w:rPr>
          <w:rFonts w:ascii="Times New Roman" w:hAnsi="Times New Roman" w:cs="Times New Roman"/>
        </w:rPr>
        <w:t>podpor</w:t>
      </w:r>
      <w:r w:rsidR="00382135" w:rsidRPr="008A6895">
        <w:rPr>
          <w:rFonts w:ascii="Times New Roman" w:hAnsi="Times New Roman" w:cs="Times New Roman"/>
        </w:rPr>
        <w:t>í</w:t>
      </w:r>
      <w:r w:rsidR="0013383D" w:rsidRPr="008A6895">
        <w:rPr>
          <w:rFonts w:ascii="Times New Roman" w:hAnsi="Times New Roman" w:cs="Times New Roman"/>
        </w:rPr>
        <w:t xml:space="preserve"> </w:t>
      </w:r>
      <w:r w:rsidR="00382135" w:rsidRPr="008A6895">
        <w:rPr>
          <w:rFonts w:ascii="Times New Roman" w:hAnsi="Times New Roman" w:cs="Times New Roman"/>
        </w:rPr>
        <w:t>v letných mesiacoch</w:t>
      </w:r>
      <w:r w:rsidR="00382135" w:rsidRPr="008A6895" w:rsidDel="00382135">
        <w:rPr>
          <w:rFonts w:ascii="Times New Roman" w:hAnsi="Times New Roman" w:cs="Times New Roman"/>
        </w:rPr>
        <w:t xml:space="preserve"> </w:t>
      </w:r>
      <w:r w:rsidR="0013383D" w:rsidRPr="008A6895">
        <w:rPr>
          <w:rFonts w:ascii="Times New Roman" w:hAnsi="Times New Roman" w:cs="Times New Roman"/>
        </w:rPr>
        <w:t>podujat</w:t>
      </w:r>
      <w:r w:rsidR="00382135" w:rsidRPr="008A6895">
        <w:rPr>
          <w:rFonts w:ascii="Times New Roman" w:hAnsi="Times New Roman" w:cs="Times New Roman"/>
        </w:rPr>
        <w:t>ia</w:t>
      </w:r>
      <w:r w:rsidR="0013383D" w:rsidRPr="008A6895">
        <w:rPr>
          <w:rFonts w:ascii="Times New Roman" w:hAnsi="Times New Roman" w:cs="Times New Roman"/>
        </w:rPr>
        <w:t xml:space="preserve"> </w:t>
      </w:r>
      <w:r w:rsidR="00382135" w:rsidRPr="008A6895">
        <w:rPr>
          <w:rFonts w:ascii="Times New Roman" w:hAnsi="Times New Roman" w:cs="Times New Roman"/>
        </w:rPr>
        <w:t xml:space="preserve">BSK </w:t>
      </w:r>
      <w:r w:rsidR="0013383D" w:rsidRPr="008A6895">
        <w:rPr>
          <w:rFonts w:ascii="Times New Roman" w:hAnsi="Times New Roman" w:cs="Times New Roman"/>
        </w:rPr>
        <w:t xml:space="preserve">prostredníctvom zabezpečenia pitného režimu. </w:t>
      </w:r>
    </w:p>
    <w:p w:rsidR="009D7D44" w:rsidRDefault="009D7D44" w:rsidP="008A6895">
      <w:pPr>
        <w:pStyle w:val="Odsekzoznamu"/>
        <w:spacing w:after="0" w:line="360" w:lineRule="auto"/>
        <w:ind w:left="0"/>
        <w:rPr>
          <w:rFonts w:ascii="Times New Roman" w:hAnsi="Times New Roman" w:cs="Times New Roman"/>
        </w:rPr>
      </w:pPr>
    </w:p>
    <w:p w:rsidR="00D86E8D" w:rsidRPr="008A6895" w:rsidRDefault="0013383D" w:rsidP="008A6895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8A6895">
        <w:rPr>
          <w:rFonts w:ascii="Times New Roman" w:hAnsi="Times New Roman" w:cs="Times New Roman"/>
          <w:b/>
        </w:rPr>
        <w:t>I</w:t>
      </w:r>
      <w:r w:rsidR="009D7D44" w:rsidRPr="008A6895">
        <w:rPr>
          <w:rFonts w:ascii="Times New Roman" w:hAnsi="Times New Roman" w:cs="Times New Roman"/>
          <w:b/>
        </w:rPr>
        <w:t>II</w:t>
      </w:r>
      <w:r w:rsidR="006A094D" w:rsidRPr="008A6895">
        <w:rPr>
          <w:rFonts w:ascii="Times New Roman" w:hAnsi="Times New Roman" w:cs="Times New Roman"/>
          <w:b/>
        </w:rPr>
        <w:t>. Ostatné dojednania</w:t>
      </w:r>
    </w:p>
    <w:p w:rsidR="006A094D" w:rsidRPr="008A6895" w:rsidRDefault="006A094D" w:rsidP="008A689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6A094D" w:rsidRPr="008A6895" w:rsidRDefault="000C7DB3" w:rsidP="008A6895">
      <w:pPr>
        <w:pStyle w:val="Odsekzoznamu"/>
        <w:numPr>
          <w:ilvl w:val="0"/>
          <w:numId w:val="2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8A6895">
        <w:rPr>
          <w:rFonts w:ascii="Times New Roman" w:hAnsi="Times New Roman" w:cs="Times New Roman"/>
        </w:rPr>
        <w:t>Toto Memorandum nemá žiadny vplyv na práva a</w:t>
      </w:r>
      <w:r w:rsidR="009D7D44" w:rsidRPr="008A6895">
        <w:rPr>
          <w:rFonts w:ascii="Times New Roman" w:hAnsi="Times New Roman" w:cs="Times New Roman"/>
        </w:rPr>
        <w:t> </w:t>
      </w:r>
      <w:r w:rsidRPr="008A6895">
        <w:rPr>
          <w:rFonts w:ascii="Times New Roman" w:hAnsi="Times New Roman" w:cs="Times New Roman"/>
        </w:rPr>
        <w:t>povinnosti zúčastnených strán, vyplývajúce z</w:t>
      </w:r>
      <w:r w:rsidR="009D7D44" w:rsidRPr="008A6895">
        <w:rPr>
          <w:rFonts w:ascii="Times New Roman" w:hAnsi="Times New Roman" w:cs="Times New Roman"/>
        </w:rPr>
        <w:t> </w:t>
      </w:r>
      <w:r w:rsidRPr="008A6895">
        <w:rPr>
          <w:rFonts w:ascii="Times New Roman" w:hAnsi="Times New Roman" w:cs="Times New Roman"/>
        </w:rPr>
        <w:t>dohôd s</w:t>
      </w:r>
      <w:r w:rsidR="009D7D44" w:rsidRPr="008A6895">
        <w:rPr>
          <w:rFonts w:ascii="Times New Roman" w:hAnsi="Times New Roman" w:cs="Times New Roman"/>
        </w:rPr>
        <w:t> </w:t>
      </w:r>
      <w:r w:rsidRPr="008A6895">
        <w:rPr>
          <w:rFonts w:ascii="Times New Roman" w:hAnsi="Times New Roman" w:cs="Times New Roman"/>
        </w:rPr>
        <w:t>tretími stranami.</w:t>
      </w:r>
    </w:p>
    <w:p w:rsidR="00A23190" w:rsidRDefault="000C7DB3" w:rsidP="00A23190">
      <w:pPr>
        <w:pStyle w:val="Odsekzoznamu"/>
        <w:numPr>
          <w:ilvl w:val="0"/>
          <w:numId w:val="2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8A6895">
        <w:rPr>
          <w:rFonts w:ascii="Times New Roman" w:hAnsi="Times New Roman" w:cs="Times New Roman"/>
        </w:rPr>
        <w:t>Zúčastnené strany Memoranda sa zaväzujú, že neposkytnú, ani nezneužijú žiadne informácie, ktoré sa dozvedeli počas trvania spolupráce na základe tohto Memoranda</w:t>
      </w:r>
      <w:r w:rsidR="0031701C">
        <w:rPr>
          <w:rFonts w:ascii="Times New Roman" w:hAnsi="Times New Roman" w:cs="Times New Roman"/>
        </w:rPr>
        <w:t xml:space="preserve">. </w:t>
      </w:r>
      <w:r w:rsidRPr="008A6895">
        <w:rPr>
          <w:rFonts w:ascii="Times New Roman" w:hAnsi="Times New Roman" w:cs="Times New Roman"/>
        </w:rPr>
        <w:t>Na tieto informácie sa vzťahuje režim utajenia dôverných informácií.</w:t>
      </w:r>
      <w:r w:rsidR="00CA0271">
        <w:rPr>
          <w:rFonts w:ascii="Times New Roman" w:hAnsi="Times New Roman" w:cs="Times New Roman"/>
        </w:rPr>
        <w:t xml:space="preserve"> Toto ustanovenie sa netýka povinne zverejňovaných a</w:t>
      </w:r>
      <w:r w:rsidR="000271AB">
        <w:rPr>
          <w:rFonts w:ascii="Times New Roman" w:hAnsi="Times New Roman" w:cs="Times New Roman"/>
        </w:rPr>
        <w:t xml:space="preserve"> </w:t>
      </w:r>
      <w:r w:rsidR="00A23190">
        <w:rPr>
          <w:rFonts w:ascii="Times New Roman" w:hAnsi="Times New Roman" w:cs="Times New Roman"/>
        </w:rPr>
        <w:t>s</w:t>
      </w:r>
      <w:r w:rsidR="00CA0271">
        <w:rPr>
          <w:rFonts w:ascii="Times New Roman" w:hAnsi="Times New Roman" w:cs="Times New Roman"/>
        </w:rPr>
        <w:t>prístupňovaných informácií v </w:t>
      </w:r>
      <w:r w:rsidR="00A23190">
        <w:rPr>
          <w:rFonts w:ascii="Times New Roman" w:hAnsi="Times New Roman" w:cs="Times New Roman"/>
        </w:rPr>
        <w:t xml:space="preserve">zmysle </w:t>
      </w:r>
      <w:r w:rsidR="000271AB">
        <w:rPr>
          <w:rFonts w:ascii="Times New Roman" w:hAnsi="Times New Roman" w:cs="Times New Roman"/>
        </w:rPr>
        <w:t xml:space="preserve">príslušných ustanovení </w:t>
      </w:r>
      <w:r w:rsidR="00A23190">
        <w:rPr>
          <w:rFonts w:ascii="Times New Roman" w:hAnsi="Times New Roman" w:cs="Times New Roman"/>
        </w:rPr>
        <w:t>zákona č. 211/2000 Z.z.</w:t>
      </w:r>
      <w:r w:rsidR="000271AB">
        <w:rPr>
          <w:rFonts w:ascii="Times New Roman" w:hAnsi="Times New Roman" w:cs="Times New Roman"/>
        </w:rPr>
        <w:t xml:space="preserve"> </w:t>
      </w:r>
      <w:r w:rsidR="000271AB" w:rsidRPr="000271AB">
        <w:rPr>
          <w:rFonts w:ascii="Times New Roman" w:hAnsi="Times New Roman" w:cs="Times New Roman"/>
        </w:rPr>
        <w:t>o slobodnom prístupe k</w:t>
      </w:r>
      <w:r w:rsidR="000271AB">
        <w:rPr>
          <w:rFonts w:ascii="Times New Roman" w:hAnsi="Times New Roman" w:cs="Times New Roman"/>
        </w:rPr>
        <w:t xml:space="preserve"> </w:t>
      </w:r>
      <w:r w:rsidR="000271AB" w:rsidRPr="000271AB">
        <w:rPr>
          <w:rFonts w:ascii="Times New Roman" w:hAnsi="Times New Roman" w:cs="Times New Roman"/>
        </w:rPr>
        <w:t>informáciám a o zmene a doplnení niektorých zákonov (zákon o slobode informácií)</w:t>
      </w:r>
      <w:r w:rsidR="000271AB">
        <w:rPr>
          <w:rFonts w:ascii="Times New Roman" w:hAnsi="Times New Roman" w:cs="Times New Roman"/>
        </w:rPr>
        <w:t>.</w:t>
      </w:r>
    </w:p>
    <w:p w:rsidR="000C7DB3" w:rsidRPr="00B52D1B" w:rsidRDefault="000C7DB3" w:rsidP="001D634B">
      <w:pPr>
        <w:pStyle w:val="Odsekzoznamu"/>
        <w:numPr>
          <w:ilvl w:val="0"/>
          <w:numId w:val="2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B52D1B">
        <w:rPr>
          <w:rFonts w:ascii="Times New Roman" w:hAnsi="Times New Roman" w:cs="Times New Roman"/>
        </w:rPr>
        <w:t xml:space="preserve">Žiadna zo strán Memoranda si nemôže vynucovať plnenie od druhej strany na základe tohto Memoranda, najmä ak obsah takéhoto plnenia </w:t>
      </w:r>
      <w:r w:rsidR="00B52D1B" w:rsidRPr="00B52D1B">
        <w:rPr>
          <w:rFonts w:ascii="Times New Roman" w:hAnsi="Times New Roman" w:cs="Times New Roman"/>
        </w:rPr>
        <w:t xml:space="preserve">by bol </w:t>
      </w:r>
      <w:r w:rsidRPr="00B52D1B">
        <w:rPr>
          <w:rFonts w:ascii="Times New Roman" w:hAnsi="Times New Roman" w:cs="Times New Roman"/>
        </w:rPr>
        <w:t>predmet</w:t>
      </w:r>
      <w:r w:rsidR="00B52D1B" w:rsidRPr="00B52D1B">
        <w:rPr>
          <w:rFonts w:ascii="Times New Roman" w:hAnsi="Times New Roman" w:cs="Times New Roman"/>
        </w:rPr>
        <w:t>om</w:t>
      </w:r>
      <w:r w:rsidRPr="00B52D1B">
        <w:rPr>
          <w:rFonts w:ascii="Times New Roman" w:hAnsi="Times New Roman" w:cs="Times New Roman"/>
        </w:rPr>
        <w:t xml:space="preserve"> obchodného tajomstva, alebo</w:t>
      </w:r>
      <w:r w:rsidR="00B52D1B" w:rsidRPr="00B52D1B">
        <w:rPr>
          <w:rFonts w:ascii="Times New Roman" w:hAnsi="Times New Roman" w:cs="Times New Roman"/>
        </w:rPr>
        <w:t xml:space="preserve"> podlieha</w:t>
      </w:r>
      <w:r w:rsidRPr="00B52D1B">
        <w:rPr>
          <w:rFonts w:ascii="Times New Roman" w:hAnsi="Times New Roman" w:cs="Times New Roman"/>
        </w:rPr>
        <w:t xml:space="preserve"> mlčanlivosti na základe zmlúv s</w:t>
      </w:r>
      <w:r w:rsidR="009D7D44" w:rsidRPr="00B52D1B">
        <w:rPr>
          <w:rFonts w:ascii="Times New Roman" w:hAnsi="Times New Roman" w:cs="Times New Roman"/>
        </w:rPr>
        <w:t> </w:t>
      </w:r>
      <w:r w:rsidRPr="00B52D1B">
        <w:rPr>
          <w:rFonts w:ascii="Times New Roman" w:hAnsi="Times New Roman" w:cs="Times New Roman"/>
        </w:rPr>
        <w:t>tretími stranami.</w:t>
      </w:r>
      <w:r w:rsidR="00B52D1B" w:rsidRPr="00B52D1B">
        <w:rPr>
          <w:rFonts w:ascii="Times New Roman" w:hAnsi="Times New Roman" w:cs="Times New Roman"/>
        </w:rPr>
        <w:t xml:space="preserve"> Porušením alebo ohrozením obchodného tajomstva nie je sprístupnenie informácie týkajúcej sa závažného vplyvu na zdravie ľudí, svetové kultúrne a prírodné dedičstvo, životné prostredie vrátane biologickej diverzity a ekologickej stability, o znečisťovaní životného prostredia, ktorá sa získala za verejné prostriedky, alebo sa týka používania verejných prostriedkov, nakladania s majetkom vyššieho územného celku alebo majetkom právnických osôb zriadených zákonom, na základe zákona alebo nakladania s finančnými prostriedkami Európskej únie</w:t>
      </w:r>
      <w:r w:rsidR="00060B93">
        <w:rPr>
          <w:rFonts w:ascii="Times New Roman" w:hAnsi="Times New Roman" w:cs="Times New Roman"/>
        </w:rPr>
        <w:t>.</w:t>
      </w:r>
    </w:p>
    <w:p w:rsidR="000C7DB3" w:rsidRPr="008A6895" w:rsidRDefault="000C7DB3" w:rsidP="001D634B">
      <w:pPr>
        <w:pStyle w:val="Odsekzoznamu"/>
        <w:numPr>
          <w:ilvl w:val="0"/>
          <w:numId w:val="2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8A6895">
        <w:rPr>
          <w:rFonts w:ascii="Times New Roman" w:hAnsi="Times New Roman" w:cs="Times New Roman"/>
        </w:rPr>
        <w:t>Počas celej dĺžky trvania spolupráce na základe tohto Memoranda sa každá strana zaväzuje poskytnúť druhej strane dostatočnú súčinnosť</w:t>
      </w:r>
      <w:r w:rsidR="0031701C">
        <w:rPr>
          <w:rFonts w:ascii="Times New Roman" w:hAnsi="Times New Roman" w:cs="Times New Roman"/>
        </w:rPr>
        <w:t>,</w:t>
      </w:r>
      <w:r w:rsidRPr="008A6895">
        <w:rPr>
          <w:rFonts w:ascii="Times New Roman" w:hAnsi="Times New Roman" w:cs="Times New Roman"/>
        </w:rPr>
        <w:t xml:space="preserve"> nevyhnutnú na riadne plnenie tejto spolupráce – </w:t>
      </w:r>
      <w:r w:rsidR="009D7D44" w:rsidRPr="008A6895">
        <w:rPr>
          <w:rFonts w:ascii="Times New Roman" w:hAnsi="Times New Roman" w:cs="Times New Roman"/>
        </w:rPr>
        <w:t>ide</w:t>
      </w:r>
      <w:r w:rsidRPr="008A6895">
        <w:rPr>
          <w:rFonts w:ascii="Times New Roman" w:hAnsi="Times New Roman" w:cs="Times New Roman"/>
        </w:rPr>
        <w:t xml:space="preserve"> najmä o</w:t>
      </w:r>
      <w:r w:rsidR="009D7D44" w:rsidRPr="008A6895">
        <w:rPr>
          <w:rFonts w:ascii="Times New Roman" w:hAnsi="Times New Roman" w:cs="Times New Roman"/>
        </w:rPr>
        <w:t> </w:t>
      </w:r>
      <w:r w:rsidRPr="008A6895">
        <w:rPr>
          <w:rFonts w:ascii="Times New Roman" w:hAnsi="Times New Roman" w:cs="Times New Roman"/>
        </w:rPr>
        <w:t xml:space="preserve">riadnu obojstrannú komunikáciu pri poskytovaní informácií. </w:t>
      </w:r>
    </w:p>
    <w:p w:rsidR="000C7DB3" w:rsidRDefault="000C7DB3" w:rsidP="008A6895">
      <w:pPr>
        <w:pStyle w:val="Odsekzoznamu"/>
        <w:spacing w:after="0" w:line="360" w:lineRule="auto"/>
        <w:ind w:left="0"/>
        <w:jc w:val="both"/>
        <w:rPr>
          <w:rFonts w:ascii="Times New Roman" w:hAnsi="Times New Roman" w:cs="Times New Roman"/>
        </w:rPr>
      </w:pPr>
    </w:p>
    <w:p w:rsidR="000C7DB3" w:rsidRPr="008A6895" w:rsidRDefault="009D7D44" w:rsidP="008A6895">
      <w:pPr>
        <w:spacing w:after="0" w:line="360" w:lineRule="auto"/>
        <w:ind w:left="-720"/>
        <w:jc w:val="center"/>
        <w:rPr>
          <w:rFonts w:ascii="Times New Roman" w:hAnsi="Times New Roman" w:cs="Times New Roman"/>
          <w:b/>
        </w:rPr>
      </w:pPr>
      <w:r w:rsidRPr="008A6895">
        <w:rPr>
          <w:rFonts w:ascii="Times New Roman" w:hAnsi="Times New Roman" w:cs="Times New Roman"/>
          <w:b/>
        </w:rPr>
        <w:t xml:space="preserve">IV. </w:t>
      </w:r>
      <w:r w:rsidR="000C7DB3" w:rsidRPr="008A6895">
        <w:rPr>
          <w:rFonts w:ascii="Times New Roman" w:hAnsi="Times New Roman" w:cs="Times New Roman"/>
          <w:b/>
        </w:rPr>
        <w:t>Záverečné ustanovenia</w:t>
      </w:r>
    </w:p>
    <w:p w:rsidR="000C7DB3" w:rsidRPr="008A6895" w:rsidRDefault="000C7DB3" w:rsidP="008A689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0C7DB3" w:rsidRDefault="000C7DB3" w:rsidP="008A6895">
      <w:pPr>
        <w:pStyle w:val="Odsekzoznamu"/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8A6895">
        <w:rPr>
          <w:rFonts w:ascii="Times New Roman" w:hAnsi="Times New Roman" w:cs="Times New Roman"/>
        </w:rPr>
        <w:t>Toto Memorandum sa uzatvára na dobu neurčitú. Každá zo strán môže Memorandum vypovedať písomnou výpoveďou</w:t>
      </w:r>
      <w:r w:rsidR="0031701C">
        <w:rPr>
          <w:rFonts w:ascii="Times New Roman" w:hAnsi="Times New Roman" w:cs="Times New Roman"/>
        </w:rPr>
        <w:t>,</w:t>
      </w:r>
      <w:r w:rsidR="0031701C" w:rsidRPr="0031701C">
        <w:rPr>
          <w:rFonts w:ascii="Times New Roman" w:hAnsi="Times New Roman" w:cs="Times New Roman"/>
        </w:rPr>
        <w:t xml:space="preserve"> </w:t>
      </w:r>
      <w:r w:rsidR="0031701C" w:rsidRPr="008A6895">
        <w:rPr>
          <w:rFonts w:ascii="Times New Roman" w:hAnsi="Times New Roman" w:cs="Times New Roman"/>
        </w:rPr>
        <w:t>a to aj bez uvedenia dôvodu</w:t>
      </w:r>
      <w:r w:rsidR="0031701C">
        <w:rPr>
          <w:rFonts w:ascii="Times New Roman" w:hAnsi="Times New Roman" w:cs="Times New Roman"/>
        </w:rPr>
        <w:t>. Výpoveď je účinná okamihom jej písomného doručenia druhej strane Memoranda na korešpondenčnú adresu, uvedenú v záhlaví tohto Memoranda</w:t>
      </w:r>
      <w:r w:rsidRPr="008A6895">
        <w:rPr>
          <w:rFonts w:ascii="Times New Roman" w:hAnsi="Times New Roman" w:cs="Times New Roman"/>
        </w:rPr>
        <w:t>.</w:t>
      </w:r>
    </w:p>
    <w:p w:rsidR="006E606B" w:rsidRPr="008A6895" w:rsidRDefault="006E606B" w:rsidP="008A6895">
      <w:pPr>
        <w:pStyle w:val="Odsekzoznamu"/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6E606B">
        <w:rPr>
          <w:rFonts w:ascii="Times New Roman" w:hAnsi="Times New Roman" w:cs="Times New Roman"/>
        </w:rPr>
        <w:t>Právne vzťahy Memorandom výslovne neupravené sa riadia všeobecne záväznými právnymi predpismi Slovenskej republiky, najmä zákonom č, 513/1991 Zb. Obchodný zákonník v znení neskorších predpisov</w:t>
      </w:r>
      <w:r>
        <w:rPr>
          <w:rFonts w:ascii="Times New Roman" w:hAnsi="Times New Roman" w:cs="Times New Roman"/>
        </w:rPr>
        <w:t>.</w:t>
      </w:r>
    </w:p>
    <w:p w:rsidR="000C7DB3" w:rsidRPr="008A6895" w:rsidRDefault="000C7DB3" w:rsidP="008A6895">
      <w:pPr>
        <w:pStyle w:val="Odsekzoznamu"/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8A6895">
        <w:rPr>
          <w:rFonts w:ascii="Times New Roman" w:hAnsi="Times New Roman" w:cs="Times New Roman"/>
        </w:rPr>
        <w:t>Strany sa zaväzujú do 30 kalendárnych dní od vypovedania Memoranda odstrániť znenia Memoranda zo svojho webového sídla.</w:t>
      </w:r>
    </w:p>
    <w:p w:rsidR="000C7DB3" w:rsidRPr="008A6895" w:rsidRDefault="000C7DB3" w:rsidP="008A6895">
      <w:pPr>
        <w:pStyle w:val="Odsekzoznamu"/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8A6895">
        <w:rPr>
          <w:rFonts w:ascii="Times New Roman" w:hAnsi="Times New Roman" w:cs="Times New Roman"/>
        </w:rPr>
        <w:t>Toto Memorandum sa vyhotovuje v </w:t>
      </w:r>
      <w:r w:rsidR="009D7D44" w:rsidRPr="008A6895">
        <w:rPr>
          <w:rFonts w:ascii="Times New Roman" w:hAnsi="Times New Roman" w:cs="Times New Roman"/>
        </w:rPr>
        <w:t xml:space="preserve">dvoch </w:t>
      </w:r>
      <w:r w:rsidRPr="008A6895">
        <w:rPr>
          <w:rFonts w:ascii="Times New Roman" w:hAnsi="Times New Roman" w:cs="Times New Roman"/>
        </w:rPr>
        <w:t xml:space="preserve">rovnopisoch, z ktorých každá zo strán </w:t>
      </w:r>
      <w:r w:rsidR="009D7D44" w:rsidRPr="008A6895">
        <w:rPr>
          <w:rFonts w:ascii="Times New Roman" w:hAnsi="Times New Roman" w:cs="Times New Roman"/>
        </w:rPr>
        <w:t xml:space="preserve">dostane </w:t>
      </w:r>
      <w:r w:rsidRPr="008A6895">
        <w:rPr>
          <w:rFonts w:ascii="Times New Roman" w:hAnsi="Times New Roman" w:cs="Times New Roman"/>
        </w:rPr>
        <w:t>jeden rovnopis.</w:t>
      </w:r>
    </w:p>
    <w:p w:rsidR="000C7DB3" w:rsidRPr="008A6895" w:rsidRDefault="000C7DB3" w:rsidP="008A6895">
      <w:pPr>
        <w:pStyle w:val="Odsekzoznamu"/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8A6895">
        <w:rPr>
          <w:rFonts w:ascii="Times New Roman" w:hAnsi="Times New Roman" w:cs="Times New Roman"/>
        </w:rPr>
        <w:t xml:space="preserve">Strany Memoranda môžu po vzájomnej dohode rozšíriť alebo zúžiť rozsah spolupráce dohodnutý v tomto Memorande. Ustanovenia tohto Memoranda možno meniť alebo dopĺňať iba po vzájomnej dohode strán v podobe písomných dodatkov podpísaných oboma stranami. </w:t>
      </w:r>
    </w:p>
    <w:p w:rsidR="000C7DB3" w:rsidRPr="008A6895" w:rsidRDefault="000C7DB3" w:rsidP="008A6895">
      <w:pPr>
        <w:pStyle w:val="Odsekzoznamu"/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8A6895">
        <w:rPr>
          <w:rFonts w:ascii="Times New Roman" w:hAnsi="Times New Roman" w:cs="Times New Roman"/>
        </w:rPr>
        <w:t>Memorandum nadobúda platnosť dňom jeho podpísania oprávnenými zástupcami oboch strán</w:t>
      </w:r>
      <w:r w:rsidR="0031701C">
        <w:rPr>
          <w:rFonts w:ascii="Times New Roman" w:hAnsi="Times New Roman" w:cs="Times New Roman"/>
        </w:rPr>
        <w:t xml:space="preserve"> a účinnosť dňom nasledujúcim po jeho zverejnení v súlade s § 47a Občianskeho zákonníka</w:t>
      </w:r>
      <w:r w:rsidRPr="008A6895">
        <w:rPr>
          <w:rFonts w:ascii="Times New Roman" w:hAnsi="Times New Roman" w:cs="Times New Roman"/>
        </w:rPr>
        <w:t>.</w:t>
      </w:r>
    </w:p>
    <w:p w:rsidR="000C7DB3" w:rsidRPr="008A6895" w:rsidRDefault="000C7DB3" w:rsidP="008A6895">
      <w:pPr>
        <w:pStyle w:val="Odsekzoznamu"/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8A6895">
        <w:rPr>
          <w:rFonts w:ascii="Times New Roman" w:hAnsi="Times New Roman" w:cs="Times New Roman"/>
        </w:rPr>
        <w:t>Strany Memoranda vyhlasujú, že si Memorandum riadne a dôsledne prečítali, jeho obsahu porozumeli, ich prejavy sú dostatočne jasné, určité a zrozumiteľné, podpisujúce osoby sú oprávnené k podpisu Memoranda a na znak súhlasu ho podpisujú.</w:t>
      </w:r>
    </w:p>
    <w:p w:rsidR="00D86E8D" w:rsidRPr="008A6895" w:rsidRDefault="00D86E8D" w:rsidP="008A689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076375" w:rsidRPr="008A6895" w:rsidRDefault="00B361B3" w:rsidP="008A6895">
      <w:pPr>
        <w:pStyle w:val="Odsekzoznamu"/>
        <w:spacing w:after="0" w:line="360" w:lineRule="auto"/>
        <w:ind w:left="0"/>
        <w:rPr>
          <w:rFonts w:ascii="Times New Roman" w:hAnsi="Times New Roman" w:cs="Times New Roman"/>
        </w:rPr>
      </w:pPr>
      <w:r w:rsidRPr="008A6895">
        <w:rPr>
          <w:rFonts w:ascii="Times New Roman" w:hAnsi="Times New Roman" w:cs="Times New Roman"/>
        </w:rPr>
        <w:t>V Bratislave dňa …………..</w:t>
      </w:r>
      <w:r w:rsidR="009D7D44" w:rsidRPr="008A6895">
        <w:rPr>
          <w:rFonts w:ascii="Times New Roman" w:hAnsi="Times New Roman" w:cs="Times New Roman"/>
        </w:rPr>
        <w:t>............</w:t>
      </w:r>
      <w:r w:rsidRPr="008A6895">
        <w:rPr>
          <w:rFonts w:ascii="Times New Roman" w:hAnsi="Times New Roman" w:cs="Times New Roman"/>
        </w:rPr>
        <w:t xml:space="preserve"> 201</w:t>
      </w:r>
      <w:r w:rsidR="00850FE8">
        <w:rPr>
          <w:rFonts w:ascii="Times New Roman" w:hAnsi="Times New Roman" w:cs="Times New Roman"/>
        </w:rPr>
        <w:t>7</w:t>
      </w:r>
    </w:p>
    <w:p w:rsidR="009D7D44" w:rsidRPr="008C2793" w:rsidRDefault="009D7D44"/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6"/>
      </w:tblGrid>
      <w:tr w:rsidR="009D7D44" w:rsidRPr="00776046" w:rsidTr="008A6895">
        <w:tc>
          <w:tcPr>
            <w:tcW w:w="4605" w:type="dxa"/>
          </w:tcPr>
          <w:p w:rsidR="009D7D44" w:rsidRPr="008A6895" w:rsidRDefault="009D7D44" w:rsidP="008A6895">
            <w:pPr>
              <w:pStyle w:val="Odsekzoznamu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8A6895">
              <w:rPr>
                <w:rFonts w:ascii="Times New Roman" w:hAnsi="Times New Roman" w:cs="Times New Roman"/>
              </w:rPr>
              <w:t>Bratislavský samosprávny kraj</w:t>
            </w:r>
          </w:p>
          <w:p w:rsidR="009D7D44" w:rsidRDefault="009D7D44" w:rsidP="008A6895">
            <w:pPr>
              <w:pStyle w:val="Odsekzoznamu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521A7" w:rsidRPr="008A6895" w:rsidRDefault="001521A7" w:rsidP="008A6895">
            <w:pPr>
              <w:pStyle w:val="Odsekzoznamu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44" w:rsidRPr="008A6895" w:rsidRDefault="009D7D44" w:rsidP="008A6895">
            <w:pPr>
              <w:pStyle w:val="Odsekzoznamu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8A6895">
              <w:rPr>
                <w:rFonts w:ascii="Times New Roman" w:hAnsi="Times New Roman" w:cs="Times New Roman"/>
              </w:rPr>
              <w:t>.……………………………….....</w:t>
            </w:r>
          </w:p>
          <w:p w:rsidR="009D7D44" w:rsidRPr="008A6895" w:rsidRDefault="009D7D44" w:rsidP="008A6895">
            <w:pPr>
              <w:pStyle w:val="Odsekzoznamu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8A6895">
              <w:rPr>
                <w:rFonts w:ascii="Times New Roman" w:hAnsi="Times New Roman" w:cs="Times New Roman"/>
              </w:rPr>
              <w:t>Ing. Pavol Frešo</w:t>
            </w:r>
          </w:p>
          <w:p w:rsidR="009D7D44" w:rsidRPr="008A6895" w:rsidRDefault="009D7D44" w:rsidP="008A6895">
            <w:pPr>
              <w:pStyle w:val="Odsekzoznamu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8A6895">
              <w:rPr>
                <w:rFonts w:ascii="Times New Roman" w:hAnsi="Times New Roman" w:cs="Times New Roman"/>
              </w:rPr>
              <w:t>predseda</w:t>
            </w:r>
          </w:p>
        </w:tc>
        <w:tc>
          <w:tcPr>
            <w:tcW w:w="4606" w:type="dxa"/>
          </w:tcPr>
          <w:p w:rsidR="009D7D44" w:rsidRPr="008A6895" w:rsidRDefault="009D7D44" w:rsidP="008A6895">
            <w:pPr>
              <w:pStyle w:val="Odsekzoznamu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8A6895">
              <w:rPr>
                <w:rFonts w:ascii="Times New Roman" w:hAnsi="Times New Roman" w:cs="Times New Roman"/>
              </w:rPr>
              <w:t>Bratislavská vodárenská spoločnosť, a.s.</w:t>
            </w:r>
          </w:p>
          <w:p w:rsidR="009D7D44" w:rsidRDefault="009D7D44" w:rsidP="008A6895">
            <w:pPr>
              <w:pStyle w:val="Odsekzoznamu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521A7" w:rsidRPr="008A6895" w:rsidRDefault="001521A7" w:rsidP="008A6895">
            <w:pPr>
              <w:pStyle w:val="Odsekzoznamu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44" w:rsidRPr="008A6895" w:rsidRDefault="009D7D44" w:rsidP="008A6895">
            <w:pPr>
              <w:pStyle w:val="Odsekzoznamu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8A6895">
              <w:rPr>
                <w:rFonts w:ascii="Times New Roman" w:hAnsi="Times New Roman" w:cs="Times New Roman"/>
              </w:rPr>
              <w:t>.……………………………….....</w:t>
            </w:r>
          </w:p>
          <w:p w:rsidR="009D7D44" w:rsidRPr="008A6895" w:rsidRDefault="009D7D44" w:rsidP="008A6895">
            <w:pPr>
              <w:pStyle w:val="Odsekzoznamu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8A6895">
              <w:rPr>
                <w:rFonts w:ascii="Times New Roman" w:hAnsi="Times New Roman" w:cs="Times New Roman"/>
              </w:rPr>
              <w:t>Ing. Zsolt Lukáč, EMBA</w:t>
            </w:r>
          </w:p>
          <w:p w:rsidR="009D7D44" w:rsidRPr="008A6895" w:rsidRDefault="009D7D44" w:rsidP="008A6895">
            <w:pPr>
              <w:pStyle w:val="Odsekzoznamu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8A6895">
              <w:rPr>
                <w:rFonts w:ascii="Times New Roman" w:hAnsi="Times New Roman" w:cs="Times New Roman"/>
              </w:rPr>
              <w:t>predseda predstavenstva</w:t>
            </w:r>
          </w:p>
          <w:p w:rsidR="009D7D44" w:rsidRDefault="009D7D44" w:rsidP="008A6895">
            <w:pPr>
              <w:pStyle w:val="Odsekzoznamu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1521A7" w:rsidRPr="008A6895" w:rsidRDefault="001521A7" w:rsidP="008A6895">
            <w:pPr>
              <w:pStyle w:val="Odsekzoznamu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D7D44" w:rsidRPr="008A6895" w:rsidRDefault="009D7D44" w:rsidP="008A6895">
            <w:pPr>
              <w:pStyle w:val="Odsekzoznamu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8A6895">
              <w:rPr>
                <w:rFonts w:ascii="Times New Roman" w:hAnsi="Times New Roman" w:cs="Times New Roman"/>
              </w:rPr>
              <w:t>.……………………………….....</w:t>
            </w:r>
          </w:p>
          <w:p w:rsidR="009D7D44" w:rsidRPr="008A6895" w:rsidRDefault="009D7D44" w:rsidP="008A6895">
            <w:pPr>
              <w:pStyle w:val="Odsekzoznamu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A5948">
              <w:rPr>
                <w:rFonts w:ascii="Times New Roman" w:hAnsi="Times New Roman" w:cs="Times New Roman"/>
              </w:rPr>
              <w:t xml:space="preserve">Ing. </w:t>
            </w:r>
            <w:r w:rsidR="007D3D6D">
              <w:rPr>
                <w:rFonts w:ascii="Times New Roman" w:hAnsi="Times New Roman" w:cs="Times New Roman"/>
              </w:rPr>
              <w:t>František Sobota</w:t>
            </w:r>
          </w:p>
          <w:p w:rsidR="009D7D44" w:rsidRPr="008A6895" w:rsidRDefault="009D7D44" w:rsidP="008A6895">
            <w:pPr>
              <w:pStyle w:val="Odsekzoznamu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8A6895">
              <w:rPr>
                <w:rFonts w:ascii="Times New Roman" w:hAnsi="Times New Roman" w:cs="Times New Roman"/>
              </w:rPr>
              <w:t>člen predstavenstva</w:t>
            </w:r>
          </w:p>
        </w:tc>
      </w:tr>
    </w:tbl>
    <w:p w:rsidR="009D7D44" w:rsidRPr="008A6895" w:rsidRDefault="009D7D44" w:rsidP="008A6895">
      <w:pPr>
        <w:spacing w:after="0" w:line="360" w:lineRule="auto"/>
        <w:ind w:hanging="424"/>
        <w:jc w:val="center"/>
        <w:rPr>
          <w:rFonts w:ascii="Times New Roman" w:hAnsi="Times New Roman" w:cs="Times New Roman"/>
        </w:rPr>
      </w:pPr>
    </w:p>
    <w:p w:rsidR="000E1156" w:rsidRDefault="000E1156" w:rsidP="00315FFA">
      <w:pPr>
        <w:spacing w:after="0" w:line="360" w:lineRule="auto"/>
        <w:ind w:hanging="424"/>
        <w:rPr>
          <w:rFonts w:ascii="Times New Roman" w:hAnsi="Times New Roman" w:cs="Times New Roman"/>
        </w:rPr>
      </w:pPr>
    </w:p>
    <w:p w:rsidR="00315FFA" w:rsidRDefault="00315FFA" w:rsidP="00315FFA">
      <w:pPr>
        <w:spacing w:after="0" w:line="360" w:lineRule="auto"/>
        <w:ind w:hanging="424"/>
        <w:rPr>
          <w:rFonts w:ascii="Times New Roman" w:hAnsi="Times New Roman" w:cs="Times New Roman"/>
        </w:rPr>
      </w:pPr>
    </w:p>
    <w:p w:rsidR="00315FFA" w:rsidRDefault="00315FFA" w:rsidP="00315FFA">
      <w:pPr>
        <w:spacing w:after="0" w:line="360" w:lineRule="auto"/>
        <w:ind w:hanging="424"/>
        <w:rPr>
          <w:rFonts w:ascii="Times New Roman" w:hAnsi="Times New Roman" w:cs="Times New Roman"/>
        </w:rPr>
      </w:pPr>
    </w:p>
    <w:p w:rsidR="00315FFA" w:rsidRDefault="00315FFA" w:rsidP="00315FFA">
      <w:pPr>
        <w:spacing w:after="0" w:line="360" w:lineRule="auto"/>
        <w:ind w:hanging="424"/>
        <w:rPr>
          <w:rFonts w:ascii="Times New Roman" w:hAnsi="Times New Roman" w:cs="Times New Roman"/>
        </w:rPr>
      </w:pPr>
    </w:p>
    <w:p w:rsidR="00315FFA" w:rsidRDefault="00315FFA" w:rsidP="00315FFA">
      <w:pPr>
        <w:spacing w:after="0" w:line="360" w:lineRule="auto"/>
        <w:ind w:hanging="424"/>
        <w:rPr>
          <w:rFonts w:ascii="Times New Roman" w:hAnsi="Times New Roman" w:cs="Times New Roman"/>
        </w:rPr>
      </w:pPr>
    </w:p>
    <w:p w:rsidR="00315FFA" w:rsidRDefault="00315FFA" w:rsidP="00315FFA">
      <w:pPr>
        <w:spacing w:after="0" w:line="360" w:lineRule="auto"/>
        <w:ind w:hanging="424"/>
        <w:rPr>
          <w:rFonts w:ascii="Times New Roman" w:hAnsi="Times New Roman" w:cs="Times New Roman"/>
        </w:rPr>
      </w:pPr>
    </w:p>
    <w:p w:rsidR="00315FFA" w:rsidRDefault="00315FFA" w:rsidP="00315FFA">
      <w:pPr>
        <w:spacing w:after="0" w:line="360" w:lineRule="auto"/>
        <w:ind w:hanging="424"/>
        <w:rPr>
          <w:rFonts w:ascii="Times New Roman" w:hAnsi="Times New Roman" w:cs="Times New Roman"/>
        </w:rPr>
      </w:pPr>
    </w:p>
    <w:tbl>
      <w:tblPr>
        <w:tblpPr w:leftFromText="180" w:rightFromText="180" w:vertAnchor="page" w:horzAnchor="margin" w:tblpXSpec="center" w:tblpY="331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8"/>
        <w:gridCol w:w="2148"/>
        <w:gridCol w:w="2148"/>
        <w:gridCol w:w="2148"/>
        <w:gridCol w:w="2148"/>
      </w:tblGrid>
      <w:tr w:rsidR="00315FFA" w:rsidRPr="00315FFA" w:rsidTr="00315FFA"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  <w:r w:rsidRPr="00315FFA">
              <w:rPr>
                <w:rFonts w:ascii="Arial" w:eastAsia="Arial Unicode MS" w:hAnsi="Arial" w:cs="Arial"/>
                <w:b/>
                <w:lang w:eastAsia="sk-SK"/>
              </w:rPr>
              <w:t>Názov komisie</w:t>
            </w: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Arial" w:eastAsia="Arial Unicode MS" w:hAnsi="Arial" w:cs="Arial"/>
                <w:b/>
                <w:lang w:eastAsia="sk-SK"/>
              </w:rPr>
              <w:t>Stanovisko komisie k návrhu materiálu</w:t>
            </w:r>
          </w:p>
        </w:tc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Arial" w:eastAsia="Times New Roman" w:hAnsi="Arial" w:cs="Arial"/>
                <w:b/>
                <w:lang w:eastAsia="sk-SK"/>
              </w:rPr>
            </w:pPr>
            <w:r w:rsidRPr="00315FFA">
              <w:rPr>
                <w:rFonts w:ascii="Arial" w:eastAsia="Times New Roman" w:hAnsi="Arial" w:cs="Arial"/>
                <w:b/>
                <w:lang w:eastAsia="sk-SK"/>
              </w:rPr>
              <w:t xml:space="preserve">Hlasovanie </w:t>
            </w:r>
          </w:p>
        </w:tc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  <w:r w:rsidRPr="00315FFA">
              <w:rPr>
                <w:rFonts w:ascii="Arial" w:eastAsia="Arial Unicode MS" w:hAnsi="Arial" w:cs="Arial"/>
                <w:b/>
                <w:lang w:eastAsia="sk-SK"/>
              </w:rPr>
              <w:t>Akceptované / Neakceptované</w:t>
            </w: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Arial" w:eastAsia="Arial Unicode MS" w:hAnsi="Arial" w:cs="Arial"/>
                <w:b/>
                <w:lang w:eastAsia="sk-SK"/>
              </w:rPr>
              <w:t>Zapracované / Nezapracované</w:t>
            </w:r>
          </w:p>
        </w:tc>
      </w:tr>
      <w:tr w:rsidR="00315FFA" w:rsidRPr="00315FFA" w:rsidTr="00315FFA"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</w:p>
          <w:p w:rsidR="00315FFA" w:rsidRPr="00315FFA" w:rsidRDefault="00315FFA" w:rsidP="00315FFA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315FFA">
              <w:rPr>
                <w:rFonts w:ascii="Arial" w:eastAsia="Arial Unicode MS" w:hAnsi="Arial" w:cs="Arial"/>
                <w:lang w:eastAsia="sk-SK"/>
              </w:rPr>
              <w:t xml:space="preserve">Finančná komisia </w:t>
            </w:r>
          </w:p>
        </w:tc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Finančná komisia odporúča zastupiteľstvu BSK schváliť predložený materiál. </w:t>
            </w: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Prítomní    6</w:t>
            </w: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Za              6      </w:t>
            </w: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Proti           0</w:t>
            </w: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Zdržal         0</w:t>
            </w: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Nehlasoval  0</w:t>
            </w:r>
          </w:p>
        </w:tc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315FFA" w:rsidRPr="00315FFA" w:rsidTr="00315FFA">
        <w:trPr>
          <w:trHeight w:val="1648"/>
        </w:trPr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</w:p>
          <w:p w:rsidR="00315FFA" w:rsidRPr="00315FFA" w:rsidRDefault="00315FFA" w:rsidP="00315FFA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315FFA">
              <w:rPr>
                <w:rFonts w:ascii="Arial" w:eastAsia="Arial Unicode MS" w:hAnsi="Arial" w:cs="Arial"/>
                <w:lang w:eastAsia="sk-SK"/>
              </w:rPr>
              <w:t>Komisia dopravy</w:t>
            </w:r>
          </w:p>
          <w:p w:rsidR="00315FFA" w:rsidRPr="00315FFA" w:rsidRDefault="00315FFA" w:rsidP="00315FFA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</w:p>
        </w:tc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Komisia po prerokovaní materiálu odporúča Z BSK predložený materiál schváliť. </w:t>
            </w: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Prítomní     6</w:t>
            </w: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Za               6</w:t>
            </w: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Proti           0</w:t>
            </w: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Zdržal        0</w:t>
            </w: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Nehlasoval 0</w:t>
            </w:r>
          </w:p>
        </w:tc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315FFA" w:rsidRPr="00315FFA" w:rsidTr="00315FFA"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</w:p>
          <w:p w:rsidR="00315FFA" w:rsidRPr="00315FFA" w:rsidRDefault="00315FFA" w:rsidP="00315FFA">
            <w:pPr>
              <w:spacing w:after="0" w:line="240" w:lineRule="auto"/>
              <w:ind w:right="-762"/>
              <w:rPr>
                <w:rFonts w:ascii="Arial" w:eastAsia="Arial Unicode MS" w:hAnsi="Arial" w:cs="Arial"/>
                <w:lang w:eastAsia="sk-SK"/>
              </w:rPr>
            </w:pPr>
            <w:r w:rsidRPr="00315FFA">
              <w:rPr>
                <w:rFonts w:ascii="Arial" w:eastAsia="Arial Unicode MS" w:hAnsi="Arial" w:cs="Arial"/>
                <w:lang w:eastAsia="sk-SK"/>
              </w:rPr>
              <w:t xml:space="preserve">Komisia európskych záležitostí, </w:t>
            </w:r>
          </w:p>
          <w:p w:rsidR="00315FFA" w:rsidRPr="00315FFA" w:rsidRDefault="00315FFA" w:rsidP="00315FFA">
            <w:pPr>
              <w:spacing w:after="0" w:line="240" w:lineRule="auto"/>
              <w:ind w:right="-762"/>
              <w:rPr>
                <w:rFonts w:ascii="Arial" w:eastAsia="Arial Unicode MS" w:hAnsi="Arial" w:cs="Arial"/>
                <w:lang w:eastAsia="sk-SK"/>
              </w:rPr>
            </w:pPr>
            <w:r w:rsidRPr="00315FFA">
              <w:rPr>
                <w:rFonts w:ascii="Arial" w:eastAsia="Arial Unicode MS" w:hAnsi="Arial" w:cs="Arial"/>
                <w:lang w:eastAsia="sk-SK"/>
              </w:rPr>
              <w:t xml:space="preserve">regionálnej </w:t>
            </w:r>
          </w:p>
          <w:p w:rsidR="00315FFA" w:rsidRPr="00315FFA" w:rsidRDefault="00315FFA" w:rsidP="00315FFA">
            <w:pPr>
              <w:spacing w:after="0" w:line="240" w:lineRule="auto"/>
              <w:ind w:right="-762"/>
              <w:rPr>
                <w:rFonts w:ascii="Arial" w:eastAsia="Arial Unicode MS" w:hAnsi="Arial" w:cs="Arial"/>
                <w:lang w:eastAsia="sk-SK"/>
              </w:rPr>
            </w:pPr>
            <w:r w:rsidRPr="00315FFA">
              <w:rPr>
                <w:rFonts w:ascii="Arial" w:eastAsia="Arial Unicode MS" w:hAnsi="Arial" w:cs="Arial"/>
                <w:lang w:eastAsia="sk-SK"/>
              </w:rPr>
              <w:t xml:space="preserve">spolupráce a </w:t>
            </w:r>
          </w:p>
          <w:p w:rsidR="00315FFA" w:rsidRPr="00315FFA" w:rsidRDefault="00315FFA" w:rsidP="00315FFA">
            <w:pPr>
              <w:spacing w:after="0" w:line="240" w:lineRule="auto"/>
              <w:ind w:right="-762"/>
              <w:rPr>
                <w:rFonts w:ascii="Arial" w:eastAsia="Arial Unicode MS" w:hAnsi="Arial" w:cs="Arial"/>
                <w:lang w:eastAsia="sk-SK"/>
              </w:rPr>
            </w:pPr>
            <w:r w:rsidRPr="00315FFA">
              <w:rPr>
                <w:rFonts w:ascii="Arial" w:eastAsia="Arial Unicode MS" w:hAnsi="Arial" w:cs="Arial"/>
                <w:lang w:eastAsia="sk-SK"/>
              </w:rPr>
              <w:t xml:space="preserve">cestovného ruchu  </w:t>
            </w:r>
          </w:p>
          <w:p w:rsidR="00315FFA" w:rsidRPr="00315FFA" w:rsidRDefault="00315FFA" w:rsidP="00315FFA">
            <w:pPr>
              <w:spacing w:after="0" w:line="240" w:lineRule="auto"/>
              <w:ind w:right="-762"/>
              <w:rPr>
                <w:rFonts w:ascii="Arial" w:eastAsia="Arial Unicode MS" w:hAnsi="Arial" w:cs="Arial"/>
                <w:lang w:eastAsia="sk-SK"/>
              </w:rPr>
            </w:pPr>
          </w:p>
        </w:tc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Komisia materiál prerokovala a odporúča zastupiteľstvu BSK jeho schválenie. </w:t>
            </w:r>
          </w:p>
        </w:tc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Prítomní   6</w:t>
            </w: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Za             6</w:t>
            </w: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Proti          0</w:t>
            </w: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Zdržal       0</w:t>
            </w: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Nehlasoval 0</w:t>
            </w:r>
          </w:p>
        </w:tc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315FFA" w:rsidRPr="00315FFA" w:rsidTr="00315FFA"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</w:p>
          <w:p w:rsidR="00315FFA" w:rsidRPr="00315FFA" w:rsidRDefault="00315FFA" w:rsidP="00315FFA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315FFA">
              <w:rPr>
                <w:rFonts w:ascii="Arial" w:eastAsia="Arial Unicode MS" w:hAnsi="Arial" w:cs="Arial"/>
                <w:lang w:eastAsia="sk-SK"/>
              </w:rPr>
              <w:t xml:space="preserve">Komisia regionálneho rozvoja, územného plánovania a životného prostredia </w:t>
            </w:r>
          </w:p>
          <w:p w:rsidR="00315FFA" w:rsidRPr="00315FFA" w:rsidRDefault="00315FFA" w:rsidP="00315FFA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</w:p>
        </w:tc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Komisia po prerokovaní materiálu odporúča Z BSK predložený materiál schváliť. </w:t>
            </w:r>
          </w:p>
        </w:tc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Prítomní  8</w:t>
            </w: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Za            8</w:t>
            </w: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Proti        0</w:t>
            </w: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Zdržal     0</w:t>
            </w: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Nehlasoval:0</w:t>
            </w:r>
          </w:p>
        </w:tc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315FFA" w:rsidRPr="00315FFA" w:rsidTr="00315FFA"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</w:p>
          <w:p w:rsidR="00315FFA" w:rsidRPr="00315FFA" w:rsidRDefault="00315FFA" w:rsidP="00315FFA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315FFA">
              <w:rPr>
                <w:rFonts w:ascii="Arial" w:eastAsia="Arial Unicode MS" w:hAnsi="Arial" w:cs="Arial"/>
                <w:lang w:eastAsia="sk-SK"/>
              </w:rPr>
              <w:t>Komisia školstva, športu a mládeže</w:t>
            </w:r>
          </w:p>
          <w:p w:rsidR="00315FFA" w:rsidRPr="00315FFA" w:rsidRDefault="00315FFA" w:rsidP="00315FFA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</w:p>
          <w:p w:rsidR="00315FFA" w:rsidRPr="00315FFA" w:rsidRDefault="00315FFA" w:rsidP="00315FFA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</w:p>
        </w:tc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Materiál bol prerokovaný s odporúčaním Z BSK </w:t>
            </w: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Prítomní   9</w:t>
            </w: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Za             9</w:t>
            </w: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Proti         0</w:t>
            </w: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Zdržal      0</w:t>
            </w:r>
          </w:p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15FF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Nehlasoval:0</w:t>
            </w:r>
          </w:p>
        </w:tc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2148" w:type="dxa"/>
            <w:shd w:val="clear" w:color="auto" w:fill="auto"/>
          </w:tcPr>
          <w:p w:rsidR="00315FFA" w:rsidRPr="00315FFA" w:rsidRDefault="00315FFA" w:rsidP="00315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</w:tbl>
    <w:p w:rsidR="00315FFA" w:rsidRDefault="00315FFA" w:rsidP="00315FFA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 w:rsidRPr="008C38AE">
        <w:rPr>
          <w:rFonts w:ascii="Arial" w:eastAsia="Arial Unicode MS" w:hAnsi="Arial" w:cs="Arial"/>
          <w:b/>
          <w:sz w:val="32"/>
          <w:szCs w:val="32"/>
        </w:rPr>
        <w:t>Stanoviská komisií Zastupiteľstva BSK</w:t>
      </w:r>
    </w:p>
    <w:p w:rsidR="00315FFA" w:rsidRDefault="00315FFA" w:rsidP="00315FF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Bod : Návrh na schválenie Memoranda o vzájomnej spolupráci medzi Bratislavským samosprávnym krajom a Bratislavskou vodárenskou spoločnosťou a. s.</w:t>
      </w:r>
    </w:p>
    <w:p w:rsidR="00315FFA" w:rsidRDefault="00315FFA" w:rsidP="00315FFA">
      <w:pPr>
        <w:spacing w:after="0" w:line="360" w:lineRule="auto"/>
        <w:ind w:hanging="424"/>
        <w:rPr>
          <w:rFonts w:ascii="Times New Roman" w:hAnsi="Times New Roman" w:cs="Times New Roman"/>
        </w:rPr>
      </w:pPr>
    </w:p>
    <w:p w:rsidR="00315FFA" w:rsidRDefault="00315FFA" w:rsidP="00315FFA">
      <w:pPr>
        <w:spacing w:after="0" w:line="360" w:lineRule="auto"/>
        <w:ind w:hanging="424"/>
        <w:rPr>
          <w:rFonts w:ascii="Times New Roman" w:hAnsi="Times New Roman" w:cs="Times New Roman"/>
        </w:rPr>
      </w:pPr>
    </w:p>
    <w:p w:rsidR="00315FFA" w:rsidRDefault="00315FFA" w:rsidP="00315FFA">
      <w:pPr>
        <w:spacing w:after="0" w:line="360" w:lineRule="auto"/>
        <w:ind w:hanging="424"/>
        <w:rPr>
          <w:rFonts w:ascii="Times New Roman" w:hAnsi="Times New Roman" w:cs="Times New Roman"/>
        </w:rPr>
      </w:pPr>
    </w:p>
    <w:p w:rsidR="00315FFA" w:rsidRDefault="00315FFA" w:rsidP="00315FFA">
      <w:pPr>
        <w:spacing w:after="0" w:line="360" w:lineRule="auto"/>
        <w:ind w:hanging="424"/>
        <w:rPr>
          <w:rFonts w:ascii="Times New Roman" w:hAnsi="Times New Roman" w:cs="Times New Roman"/>
        </w:rPr>
      </w:pPr>
    </w:p>
    <w:p w:rsidR="005119DB" w:rsidRDefault="005119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315FFA" w:rsidRPr="008A6895" w:rsidRDefault="00315FFA" w:rsidP="00315FFA">
      <w:pPr>
        <w:spacing w:after="0" w:line="360" w:lineRule="auto"/>
        <w:ind w:hanging="424"/>
        <w:rPr>
          <w:rFonts w:ascii="Times New Roman" w:hAnsi="Times New Roman" w:cs="Times New Roman"/>
        </w:rPr>
        <w:sectPr w:rsidR="00315FFA" w:rsidRPr="008A6895" w:rsidSect="008A6895">
          <w:footerReference w:type="default" r:id="rId10"/>
          <w:pgSz w:w="11906" w:h="16838"/>
          <w:pgMar w:top="1417" w:right="1417" w:bottom="1135" w:left="1418" w:header="708" w:footer="708" w:gutter="0"/>
          <w:cols w:space="708"/>
          <w:docGrid w:linePitch="360"/>
        </w:sectPr>
      </w:pPr>
    </w:p>
    <w:p w:rsidR="00637D86" w:rsidRDefault="00637D86" w:rsidP="005119DB">
      <w:pPr>
        <w:tabs>
          <w:tab w:val="left" w:pos="0"/>
        </w:tabs>
        <w:ind w:right="5796"/>
      </w:pPr>
    </w:p>
    <w:sectPr w:rsidR="00637D86" w:rsidSect="00315FFA">
      <w:pgSz w:w="11906" w:h="16838"/>
      <w:pgMar w:top="720" w:right="720" w:bottom="720" w:left="720" w:header="708" w:footer="708" w:gutter="0"/>
      <w:cols w:num="2" w:space="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927" w:rsidRDefault="002E7927" w:rsidP="00CC79A0">
      <w:pPr>
        <w:spacing w:after="0" w:line="240" w:lineRule="auto"/>
      </w:pPr>
      <w:r>
        <w:separator/>
      </w:r>
    </w:p>
  </w:endnote>
  <w:endnote w:type="continuationSeparator" w:id="0">
    <w:p w:rsidR="002E7927" w:rsidRDefault="002E7927" w:rsidP="00CC7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4695535"/>
      <w:docPartObj>
        <w:docPartGallery w:val="Page Numbers (Bottom of Page)"/>
        <w:docPartUnique/>
      </w:docPartObj>
    </w:sdtPr>
    <w:sdtEndPr/>
    <w:sdtContent>
      <w:p w:rsidR="0023522D" w:rsidRDefault="0023522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12FE">
          <w:rPr>
            <w:noProof/>
          </w:rPr>
          <w:t>6</w:t>
        </w:r>
        <w:r>
          <w:fldChar w:fldCharType="end"/>
        </w:r>
      </w:p>
    </w:sdtContent>
  </w:sdt>
  <w:p w:rsidR="0023522D" w:rsidRDefault="0023522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927" w:rsidRDefault="002E7927" w:rsidP="00CC79A0">
      <w:pPr>
        <w:spacing w:after="0" w:line="240" w:lineRule="auto"/>
      </w:pPr>
      <w:r>
        <w:separator/>
      </w:r>
    </w:p>
  </w:footnote>
  <w:footnote w:type="continuationSeparator" w:id="0">
    <w:p w:rsidR="002E7927" w:rsidRDefault="002E7927" w:rsidP="00CC7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015B5"/>
    <w:multiLevelType w:val="hybridMultilevel"/>
    <w:tmpl w:val="F0C42306"/>
    <w:lvl w:ilvl="0" w:tplc="0A5CE18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B4A14"/>
    <w:multiLevelType w:val="hybridMultilevel"/>
    <w:tmpl w:val="AE94F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BE1DE6"/>
    <w:multiLevelType w:val="hybridMultilevel"/>
    <w:tmpl w:val="839EE628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2D4115F"/>
    <w:multiLevelType w:val="hybridMultilevel"/>
    <w:tmpl w:val="74EE5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30042"/>
    <w:multiLevelType w:val="hybridMultilevel"/>
    <w:tmpl w:val="90CE9B66"/>
    <w:lvl w:ilvl="0" w:tplc="B2529A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177F45"/>
    <w:multiLevelType w:val="hybridMultilevel"/>
    <w:tmpl w:val="A5F64DA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387619"/>
    <w:multiLevelType w:val="hybridMultilevel"/>
    <w:tmpl w:val="F5265A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573F02"/>
    <w:multiLevelType w:val="hybridMultilevel"/>
    <w:tmpl w:val="9B2EBA9E"/>
    <w:lvl w:ilvl="0" w:tplc="3A94BD6E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A577AF2"/>
    <w:multiLevelType w:val="hybridMultilevel"/>
    <w:tmpl w:val="F59CE24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7530C7"/>
    <w:multiLevelType w:val="hybridMultilevel"/>
    <w:tmpl w:val="007A885C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A05A62"/>
    <w:multiLevelType w:val="hybridMultilevel"/>
    <w:tmpl w:val="713476C6"/>
    <w:lvl w:ilvl="0" w:tplc="A3381FA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11E7BE9"/>
    <w:multiLevelType w:val="hybridMultilevel"/>
    <w:tmpl w:val="FF2254EC"/>
    <w:lvl w:ilvl="0" w:tplc="A3381FAA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2E83028"/>
    <w:multiLevelType w:val="hybridMultilevel"/>
    <w:tmpl w:val="63CCF93E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BF7316A"/>
    <w:multiLevelType w:val="hybridMultilevel"/>
    <w:tmpl w:val="BDC6E9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862B72"/>
    <w:multiLevelType w:val="hybridMultilevel"/>
    <w:tmpl w:val="01FEAD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2531FA7"/>
    <w:multiLevelType w:val="hybridMultilevel"/>
    <w:tmpl w:val="0E6A5C66"/>
    <w:lvl w:ilvl="0" w:tplc="A3381FAA">
      <w:numFmt w:val="bullet"/>
      <w:lvlText w:val="-"/>
      <w:lvlJc w:val="left"/>
      <w:pPr>
        <w:ind w:left="1800" w:hanging="720"/>
      </w:pPr>
      <w:rPr>
        <w:rFonts w:ascii="Calibri" w:eastAsiaTheme="minorHAnsi" w:hAnsi="Calibr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40E7F61"/>
    <w:multiLevelType w:val="hybridMultilevel"/>
    <w:tmpl w:val="ECBEDA28"/>
    <w:lvl w:ilvl="0" w:tplc="A3381FA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6671E93"/>
    <w:multiLevelType w:val="hybridMultilevel"/>
    <w:tmpl w:val="89B681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520782"/>
    <w:multiLevelType w:val="hybridMultilevel"/>
    <w:tmpl w:val="B8F64D08"/>
    <w:lvl w:ilvl="0" w:tplc="ADDC465C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D8A6E4A"/>
    <w:multiLevelType w:val="hybridMultilevel"/>
    <w:tmpl w:val="DB7487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EF5582F"/>
    <w:multiLevelType w:val="hybridMultilevel"/>
    <w:tmpl w:val="ACB4EC4C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53A623B"/>
    <w:multiLevelType w:val="multilevel"/>
    <w:tmpl w:val="C0E6B6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2" w15:restartNumberingAfterBreak="0">
    <w:nsid w:val="5AAB18B2"/>
    <w:multiLevelType w:val="hybridMultilevel"/>
    <w:tmpl w:val="031E12E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0E56B6"/>
    <w:multiLevelType w:val="hybridMultilevel"/>
    <w:tmpl w:val="6F4056AA"/>
    <w:lvl w:ilvl="0" w:tplc="3DD45676">
      <w:start w:val="2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4111A2A"/>
    <w:multiLevelType w:val="hybridMultilevel"/>
    <w:tmpl w:val="547EF3C4"/>
    <w:lvl w:ilvl="0" w:tplc="A99412A2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56A4DD4"/>
    <w:multiLevelType w:val="hybridMultilevel"/>
    <w:tmpl w:val="89A4BBBC"/>
    <w:lvl w:ilvl="0" w:tplc="041B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7E7491B"/>
    <w:multiLevelType w:val="hybridMultilevel"/>
    <w:tmpl w:val="4ED237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74A44"/>
    <w:multiLevelType w:val="hybridMultilevel"/>
    <w:tmpl w:val="9680162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71232EC5"/>
    <w:multiLevelType w:val="hybridMultilevel"/>
    <w:tmpl w:val="FB6ABAC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F91C54"/>
    <w:multiLevelType w:val="hybridMultilevel"/>
    <w:tmpl w:val="394A3C1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F45746"/>
    <w:multiLevelType w:val="hybridMultilevel"/>
    <w:tmpl w:val="D786E35A"/>
    <w:lvl w:ilvl="0" w:tplc="407052DA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765D25F5"/>
    <w:multiLevelType w:val="hybridMultilevel"/>
    <w:tmpl w:val="1BCA8954"/>
    <w:lvl w:ilvl="0" w:tplc="46E42D2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rebuchet M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F4568A"/>
    <w:multiLevelType w:val="hybridMultilevel"/>
    <w:tmpl w:val="7D660DEE"/>
    <w:lvl w:ilvl="0" w:tplc="32FE9C24">
      <w:numFmt w:val="bullet"/>
      <w:lvlText w:val="-"/>
      <w:lvlJc w:val="left"/>
      <w:pPr>
        <w:ind w:left="1155" w:hanging="435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1"/>
  </w:num>
  <w:num w:numId="3">
    <w:abstractNumId w:val="14"/>
  </w:num>
  <w:num w:numId="4">
    <w:abstractNumId w:val="6"/>
  </w:num>
  <w:num w:numId="5">
    <w:abstractNumId w:val="2"/>
  </w:num>
  <w:num w:numId="6">
    <w:abstractNumId w:val="12"/>
  </w:num>
  <w:num w:numId="7">
    <w:abstractNumId w:val="9"/>
  </w:num>
  <w:num w:numId="8">
    <w:abstractNumId w:val="20"/>
  </w:num>
  <w:num w:numId="9">
    <w:abstractNumId w:val="22"/>
  </w:num>
  <w:num w:numId="10">
    <w:abstractNumId w:val="19"/>
  </w:num>
  <w:num w:numId="11">
    <w:abstractNumId w:val="26"/>
  </w:num>
  <w:num w:numId="12">
    <w:abstractNumId w:val="4"/>
  </w:num>
  <w:num w:numId="13">
    <w:abstractNumId w:val="7"/>
  </w:num>
  <w:num w:numId="14">
    <w:abstractNumId w:val="23"/>
  </w:num>
  <w:num w:numId="15">
    <w:abstractNumId w:val="11"/>
  </w:num>
  <w:num w:numId="16">
    <w:abstractNumId w:val="10"/>
  </w:num>
  <w:num w:numId="17">
    <w:abstractNumId w:val="32"/>
  </w:num>
  <w:num w:numId="18">
    <w:abstractNumId w:val="30"/>
  </w:num>
  <w:num w:numId="19">
    <w:abstractNumId w:val="31"/>
  </w:num>
  <w:num w:numId="20">
    <w:abstractNumId w:val="16"/>
  </w:num>
  <w:num w:numId="21">
    <w:abstractNumId w:val="18"/>
  </w:num>
  <w:num w:numId="22">
    <w:abstractNumId w:val="15"/>
  </w:num>
  <w:num w:numId="23">
    <w:abstractNumId w:val="1"/>
  </w:num>
  <w:num w:numId="24">
    <w:abstractNumId w:val="3"/>
  </w:num>
  <w:num w:numId="25">
    <w:abstractNumId w:val="5"/>
  </w:num>
  <w:num w:numId="26">
    <w:abstractNumId w:val="24"/>
  </w:num>
  <w:num w:numId="27">
    <w:abstractNumId w:val="0"/>
  </w:num>
  <w:num w:numId="28">
    <w:abstractNumId w:val="28"/>
  </w:num>
  <w:num w:numId="29">
    <w:abstractNumId w:val="8"/>
  </w:num>
  <w:num w:numId="30">
    <w:abstractNumId w:val="17"/>
  </w:num>
  <w:num w:numId="31">
    <w:abstractNumId w:val="27"/>
  </w:num>
  <w:num w:numId="32">
    <w:abstractNumId w:val="25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DC"/>
    <w:rsid w:val="000047DE"/>
    <w:rsid w:val="00006022"/>
    <w:rsid w:val="00021057"/>
    <w:rsid w:val="000227E5"/>
    <w:rsid w:val="000271AB"/>
    <w:rsid w:val="000412A9"/>
    <w:rsid w:val="00046F67"/>
    <w:rsid w:val="00060B93"/>
    <w:rsid w:val="00076375"/>
    <w:rsid w:val="000C5119"/>
    <w:rsid w:val="000C704A"/>
    <w:rsid w:val="000C7DB3"/>
    <w:rsid w:val="000E1156"/>
    <w:rsid w:val="000F03DB"/>
    <w:rsid w:val="001112FE"/>
    <w:rsid w:val="00131041"/>
    <w:rsid w:val="0013383D"/>
    <w:rsid w:val="00134DB3"/>
    <w:rsid w:val="00135102"/>
    <w:rsid w:val="00142B06"/>
    <w:rsid w:val="00142CD9"/>
    <w:rsid w:val="0014301E"/>
    <w:rsid w:val="00147A3B"/>
    <w:rsid w:val="001521A7"/>
    <w:rsid w:val="001700F1"/>
    <w:rsid w:val="00173D80"/>
    <w:rsid w:val="0018107D"/>
    <w:rsid w:val="00187879"/>
    <w:rsid w:val="0019145B"/>
    <w:rsid w:val="001959B0"/>
    <w:rsid w:val="001C4EB9"/>
    <w:rsid w:val="001D634B"/>
    <w:rsid w:val="001E1339"/>
    <w:rsid w:val="001F051A"/>
    <w:rsid w:val="00200DC5"/>
    <w:rsid w:val="00220AA2"/>
    <w:rsid w:val="00234632"/>
    <w:rsid w:val="0023522D"/>
    <w:rsid w:val="00250C1B"/>
    <w:rsid w:val="00295968"/>
    <w:rsid w:val="002C5895"/>
    <w:rsid w:val="002E7927"/>
    <w:rsid w:val="002F104F"/>
    <w:rsid w:val="002F798E"/>
    <w:rsid w:val="00315FFA"/>
    <w:rsid w:val="003167DD"/>
    <w:rsid w:val="0031701C"/>
    <w:rsid w:val="003309B2"/>
    <w:rsid w:val="00341696"/>
    <w:rsid w:val="00347699"/>
    <w:rsid w:val="00370608"/>
    <w:rsid w:val="003760E7"/>
    <w:rsid w:val="00382135"/>
    <w:rsid w:val="0039627B"/>
    <w:rsid w:val="003B231E"/>
    <w:rsid w:val="003C1D9F"/>
    <w:rsid w:val="003C1FF4"/>
    <w:rsid w:val="003D4710"/>
    <w:rsid w:val="003E146B"/>
    <w:rsid w:val="003E6033"/>
    <w:rsid w:val="003F0273"/>
    <w:rsid w:val="003F18C3"/>
    <w:rsid w:val="003F2545"/>
    <w:rsid w:val="0040153A"/>
    <w:rsid w:val="00405232"/>
    <w:rsid w:val="004205E4"/>
    <w:rsid w:val="00430D80"/>
    <w:rsid w:val="00436D1C"/>
    <w:rsid w:val="00436DD4"/>
    <w:rsid w:val="00445380"/>
    <w:rsid w:val="00460BD7"/>
    <w:rsid w:val="00474A4F"/>
    <w:rsid w:val="00495618"/>
    <w:rsid w:val="004A2211"/>
    <w:rsid w:val="004A7BA1"/>
    <w:rsid w:val="004D1C93"/>
    <w:rsid w:val="004D7E4F"/>
    <w:rsid w:val="0050087B"/>
    <w:rsid w:val="00502F53"/>
    <w:rsid w:val="005119DB"/>
    <w:rsid w:val="0052592A"/>
    <w:rsid w:val="00536F2D"/>
    <w:rsid w:val="00537F21"/>
    <w:rsid w:val="005624FC"/>
    <w:rsid w:val="005708B6"/>
    <w:rsid w:val="00587BF4"/>
    <w:rsid w:val="005957E5"/>
    <w:rsid w:val="00595F0D"/>
    <w:rsid w:val="005A3062"/>
    <w:rsid w:val="005A5235"/>
    <w:rsid w:val="005A766C"/>
    <w:rsid w:val="005B35BD"/>
    <w:rsid w:val="005E2C35"/>
    <w:rsid w:val="005E6378"/>
    <w:rsid w:val="005F69DA"/>
    <w:rsid w:val="00633C9C"/>
    <w:rsid w:val="00636FDC"/>
    <w:rsid w:val="00637D86"/>
    <w:rsid w:val="00673DD4"/>
    <w:rsid w:val="00685CB3"/>
    <w:rsid w:val="006A094D"/>
    <w:rsid w:val="006A1755"/>
    <w:rsid w:val="006A6236"/>
    <w:rsid w:val="006A7149"/>
    <w:rsid w:val="006C1B89"/>
    <w:rsid w:val="006C4F11"/>
    <w:rsid w:val="006D2520"/>
    <w:rsid w:val="006E606B"/>
    <w:rsid w:val="007042A2"/>
    <w:rsid w:val="0071655C"/>
    <w:rsid w:val="00731C62"/>
    <w:rsid w:val="007377FD"/>
    <w:rsid w:val="007427AE"/>
    <w:rsid w:val="00776046"/>
    <w:rsid w:val="00781E9B"/>
    <w:rsid w:val="007A2034"/>
    <w:rsid w:val="007B2F2E"/>
    <w:rsid w:val="007C2229"/>
    <w:rsid w:val="007D3D6D"/>
    <w:rsid w:val="007E2C7E"/>
    <w:rsid w:val="007E55DE"/>
    <w:rsid w:val="007F1A6B"/>
    <w:rsid w:val="007F351F"/>
    <w:rsid w:val="007F6D45"/>
    <w:rsid w:val="00827596"/>
    <w:rsid w:val="008461C3"/>
    <w:rsid w:val="00850FE8"/>
    <w:rsid w:val="008629E9"/>
    <w:rsid w:val="00882D22"/>
    <w:rsid w:val="00887EEB"/>
    <w:rsid w:val="00895936"/>
    <w:rsid w:val="00895DC9"/>
    <w:rsid w:val="008A6895"/>
    <w:rsid w:val="008B4F15"/>
    <w:rsid w:val="008C2793"/>
    <w:rsid w:val="008C6EE1"/>
    <w:rsid w:val="008E137C"/>
    <w:rsid w:val="008F5310"/>
    <w:rsid w:val="0090622E"/>
    <w:rsid w:val="00912A9F"/>
    <w:rsid w:val="00926430"/>
    <w:rsid w:val="00926D76"/>
    <w:rsid w:val="00935E33"/>
    <w:rsid w:val="009423A3"/>
    <w:rsid w:val="0095529A"/>
    <w:rsid w:val="00971CCB"/>
    <w:rsid w:val="00994D44"/>
    <w:rsid w:val="009A3D71"/>
    <w:rsid w:val="009A5948"/>
    <w:rsid w:val="009B4088"/>
    <w:rsid w:val="009C5354"/>
    <w:rsid w:val="009D7D44"/>
    <w:rsid w:val="00A12F71"/>
    <w:rsid w:val="00A23190"/>
    <w:rsid w:val="00A52826"/>
    <w:rsid w:val="00A61B8D"/>
    <w:rsid w:val="00A61FE8"/>
    <w:rsid w:val="00A7254A"/>
    <w:rsid w:val="00A85159"/>
    <w:rsid w:val="00A909CC"/>
    <w:rsid w:val="00A939AA"/>
    <w:rsid w:val="00A96FB1"/>
    <w:rsid w:val="00AB2705"/>
    <w:rsid w:val="00AC56B7"/>
    <w:rsid w:val="00AE4117"/>
    <w:rsid w:val="00AF047F"/>
    <w:rsid w:val="00AF709C"/>
    <w:rsid w:val="00B361B3"/>
    <w:rsid w:val="00B46260"/>
    <w:rsid w:val="00B52D1B"/>
    <w:rsid w:val="00B56751"/>
    <w:rsid w:val="00BC391C"/>
    <w:rsid w:val="00BC7D57"/>
    <w:rsid w:val="00BE6933"/>
    <w:rsid w:val="00BF0B63"/>
    <w:rsid w:val="00BF1DAD"/>
    <w:rsid w:val="00C168D5"/>
    <w:rsid w:val="00C41F15"/>
    <w:rsid w:val="00C4293D"/>
    <w:rsid w:val="00C547F6"/>
    <w:rsid w:val="00C62D98"/>
    <w:rsid w:val="00C95E2F"/>
    <w:rsid w:val="00CA0271"/>
    <w:rsid w:val="00CC79A0"/>
    <w:rsid w:val="00CF61A7"/>
    <w:rsid w:val="00CF71DC"/>
    <w:rsid w:val="00D13979"/>
    <w:rsid w:val="00D14968"/>
    <w:rsid w:val="00D1560C"/>
    <w:rsid w:val="00D201B8"/>
    <w:rsid w:val="00D337E5"/>
    <w:rsid w:val="00D63F97"/>
    <w:rsid w:val="00D73F92"/>
    <w:rsid w:val="00D74D7A"/>
    <w:rsid w:val="00D7699F"/>
    <w:rsid w:val="00D8379A"/>
    <w:rsid w:val="00D86E8D"/>
    <w:rsid w:val="00DA0A40"/>
    <w:rsid w:val="00DA569B"/>
    <w:rsid w:val="00DB66BE"/>
    <w:rsid w:val="00DE7610"/>
    <w:rsid w:val="00E103B0"/>
    <w:rsid w:val="00E24505"/>
    <w:rsid w:val="00E50CA8"/>
    <w:rsid w:val="00E54322"/>
    <w:rsid w:val="00E57627"/>
    <w:rsid w:val="00E63FD9"/>
    <w:rsid w:val="00E92919"/>
    <w:rsid w:val="00E95B16"/>
    <w:rsid w:val="00EB03C9"/>
    <w:rsid w:val="00EB4232"/>
    <w:rsid w:val="00ED4E29"/>
    <w:rsid w:val="00EF6984"/>
    <w:rsid w:val="00EF736A"/>
    <w:rsid w:val="00F42C04"/>
    <w:rsid w:val="00F42F4D"/>
    <w:rsid w:val="00F44EB0"/>
    <w:rsid w:val="00F60B74"/>
    <w:rsid w:val="00F636DA"/>
    <w:rsid w:val="00F8522E"/>
    <w:rsid w:val="00F85B42"/>
    <w:rsid w:val="00F907B0"/>
    <w:rsid w:val="00F928C0"/>
    <w:rsid w:val="00F95C97"/>
    <w:rsid w:val="00FA6203"/>
    <w:rsid w:val="00FD7197"/>
    <w:rsid w:val="00FE6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F6D75"/>
  <w15:docId w15:val="{975492DF-2254-495A-8737-F66E2E0CD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56751"/>
  </w:style>
  <w:style w:type="paragraph" w:styleId="Nadpis2">
    <w:name w:val="heading 2"/>
    <w:basedOn w:val="Normlny"/>
    <w:link w:val="Nadpis2Char"/>
    <w:uiPriority w:val="9"/>
    <w:qFormat/>
    <w:rsid w:val="00935E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iln">
    <w:name w:val="Strong"/>
    <w:basedOn w:val="Predvolenpsmoodseku"/>
    <w:uiPriority w:val="22"/>
    <w:qFormat/>
    <w:rsid w:val="001F051A"/>
    <w:rPr>
      <w:b/>
      <w:bCs/>
    </w:rPr>
  </w:style>
  <w:style w:type="character" w:customStyle="1" w:styleId="apple-converted-space">
    <w:name w:val="apple-converted-space"/>
    <w:basedOn w:val="Predvolenpsmoodseku"/>
    <w:rsid w:val="001F051A"/>
  </w:style>
  <w:style w:type="paragraph" w:styleId="Odsekzoznamu">
    <w:name w:val="List Paragraph"/>
    <w:basedOn w:val="Normlny"/>
    <w:uiPriority w:val="34"/>
    <w:qFormat/>
    <w:rsid w:val="00537F21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9"/>
    <w:rsid w:val="00935E33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customStyle="1" w:styleId="AONormal">
    <w:name w:val="AONormal"/>
    <w:link w:val="AONormalChar"/>
    <w:rsid w:val="005A5235"/>
    <w:pPr>
      <w:spacing w:after="0" w:line="260" w:lineRule="atLeast"/>
    </w:pPr>
    <w:rPr>
      <w:rFonts w:ascii="Times New Roman" w:eastAsia="SimSun" w:hAnsi="Times New Roman" w:cs="Times New Roman"/>
      <w:lang w:val="en-GB"/>
    </w:rPr>
  </w:style>
  <w:style w:type="character" w:customStyle="1" w:styleId="AONormalChar">
    <w:name w:val="AONormal Char"/>
    <w:link w:val="AONormal"/>
    <w:rsid w:val="005A5235"/>
    <w:rPr>
      <w:rFonts w:ascii="Times New Roman" w:eastAsia="SimSun" w:hAnsi="Times New Roman" w:cs="Times New Roman"/>
      <w:lang w:val="en-GB"/>
    </w:rPr>
  </w:style>
  <w:style w:type="paragraph" w:styleId="Hlavika">
    <w:name w:val="header"/>
    <w:basedOn w:val="Normlny"/>
    <w:link w:val="HlavikaChar"/>
    <w:uiPriority w:val="99"/>
    <w:unhideWhenUsed/>
    <w:rsid w:val="00CC7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C79A0"/>
  </w:style>
  <w:style w:type="paragraph" w:styleId="Pta">
    <w:name w:val="footer"/>
    <w:basedOn w:val="Normlny"/>
    <w:link w:val="PtaChar"/>
    <w:uiPriority w:val="99"/>
    <w:unhideWhenUsed/>
    <w:rsid w:val="00CC7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C79A0"/>
  </w:style>
  <w:style w:type="paragraph" w:styleId="Textbubliny">
    <w:name w:val="Balloon Text"/>
    <w:basedOn w:val="Normlny"/>
    <w:link w:val="TextbublinyChar"/>
    <w:uiPriority w:val="99"/>
    <w:semiHidden/>
    <w:unhideWhenUsed/>
    <w:rsid w:val="00CC7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C79A0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07637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7637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7637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7637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76375"/>
    <w:rPr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0412A9"/>
    <w:rPr>
      <w:color w:val="0563C1" w:themeColor="hyperlink"/>
      <w:u w:val="single"/>
    </w:rPr>
  </w:style>
  <w:style w:type="table" w:styleId="Mriekatabuky">
    <w:name w:val="Table Grid"/>
    <w:basedOn w:val="Normlnatabuka"/>
    <w:uiPriority w:val="39"/>
    <w:rsid w:val="009D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">
    <w:name w:val="ra"/>
    <w:basedOn w:val="Predvolenpsmoodseku"/>
    <w:rsid w:val="000271AB"/>
  </w:style>
  <w:style w:type="paragraph" w:customStyle="1" w:styleId="Default">
    <w:name w:val="Default"/>
    <w:rsid w:val="009A59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Zkladntext3">
    <w:name w:val="Body Text 3"/>
    <w:basedOn w:val="Normlny"/>
    <w:link w:val="Zkladntext3Char"/>
    <w:rsid w:val="00685CB3"/>
    <w:pPr>
      <w:spacing w:after="0" w:line="240" w:lineRule="auto"/>
      <w:jc w:val="both"/>
    </w:pPr>
    <w:rPr>
      <w:rFonts w:ascii="Times New Roman" w:eastAsia="Times New Roman" w:hAnsi="Times New Roman" w:cs="Times New Roman"/>
      <w:lang w:val="cs-CZ" w:eastAsia="cs-CZ"/>
    </w:rPr>
  </w:style>
  <w:style w:type="character" w:customStyle="1" w:styleId="Zkladntext3Char">
    <w:name w:val="Základný text 3 Char"/>
    <w:basedOn w:val="Predvolenpsmoodseku"/>
    <w:link w:val="Zkladntext3"/>
    <w:rsid w:val="00685CB3"/>
    <w:rPr>
      <w:rFonts w:ascii="Times New Roman" w:eastAsia="Times New Roman" w:hAnsi="Times New Roman" w:cs="Times New Roman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3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in.bartosova@region-bsk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radoslav.danis@bvsas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279D2-FAFF-41A7-8E43-5B2C3D384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9</Pages>
  <Words>1710</Words>
  <Characters>9753</Characters>
  <Application>Microsoft Office Word</Application>
  <DocSecurity>0</DocSecurity>
  <Lines>81</Lines>
  <Paragraphs>22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BSK</Company>
  <LinksUpToDate>false</LinksUpToDate>
  <CharactersWithSpaces>11441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Karin Bartošová</cp:lastModifiedBy>
  <cp:revision>4</cp:revision>
  <cp:lastPrinted>2017-03-18T08:16:00Z</cp:lastPrinted>
  <dcterms:created xsi:type="dcterms:W3CDTF">2017-03-17T09:09:00Z</dcterms:created>
  <dcterms:modified xsi:type="dcterms:W3CDTF">2017-03-18T08:17:00Z</dcterms:modified>
</cp:coreProperties>
</file>